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
      <w:pPr>
        <w:jc w:val="center"/>
        <w:rPr>
          <w:b/>
          <w:bCs/>
          <w:sz w:val="48"/>
          <w:szCs w:val="48"/>
        </w:rPr>
      </w:pPr>
    </w:p>
    <w:p>
      <w:pPr>
        <w:spacing w:before="120"/>
        <w:jc w:val="center"/>
        <w:rPr>
          <w:rFonts w:ascii="宋体" w:hAnsi="宋体" w:eastAsia="宋体" w:cs="Times New Roman"/>
          <w:b/>
          <w:bCs/>
          <w:sz w:val="52"/>
          <w:szCs w:val="52"/>
        </w:rPr>
      </w:pPr>
      <w:r>
        <w:rPr>
          <w:rFonts w:hint="eastAsia" w:ascii="宋体" w:hAnsi="宋体" w:eastAsia="宋体" w:cs="Times New Roman"/>
          <w:b/>
          <w:bCs/>
          <w:sz w:val="52"/>
          <w:szCs w:val="52"/>
          <w:lang w:val="en-US" w:eastAsia="zh-CN"/>
        </w:rPr>
        <w:t>投资</w:t>
      </w:r>
      <w:r>
        <w:rPr>
          <w:rFonts w:hint="eastAsia" w:ascii="宋体" w:hAnsi="宋体" w:eastAsia="宋体" w:cs="Times New Roman"/>
          <w:b/>
          <w:bCs/>
          <w:sz w:val="52"/>
          <w:szCs w:val="52"/>
        </w:rPr>
        <w:t>管理系统项目</w:t>
      </w:r>
    </w:p>
    <w:p>
      <w:pPr>
        <w:spacing w:before="120"/>
        <w:jc w:val="center"/>
        <w:rPr>
          <w:rFonts w:ascii="宋体" w:hAnsi="宋体" w:eastAsia="宋体" w:cs="Times New Roman"/>
          <w:b/>
          <w:bCs/>
          <w:sz w:val="52"/>
          <w:szCs w:val="52"/>
        </w:rPr>
      </w:pPr>
      <w:r>
        <w:rPr>
          <w:rFonts w:hint="eastAsia" w:ascii="宋体" w:hAnsi="宋体" w:eastAsia="宋体" w:cs="Times New Roman"/>
          <w:b/>
          <w:bCs/>
          <w:sz w:val="52"/>
          <w:szCs w:val="52"/>
        </w:rPr>
        <w:t>用户操作手册</w:t>
      </w:r>
    </w:p>
    <w:p>
      <w:pPr>
        <w:rPr>
          <w:b/>
          <w:bCs/>
          <w:sz w:val="48"/>
          <w:szCs w:val="48"/>
        </w:rPr>
      </w:pPr>
    </w:p>
    <w:p>
      <w:pPr>
        <w:jc w:val="center"/>
        <w:rPr>
          <w:b/>
          <w:bCs/>
          <w:sz w:val="48"/>
          <w:szCs w:val="48"/>
        </w:rPr>
      </w:pPr>
    </w:p>
    <w:p>
      <w:pPr>
        <w:jc w:val="center"/>
        <w:rPr>
          <w:b/>
          <w:bCs/>
          <w:sz w:val="48"/>
          <w:szCs w:val="48"/>
        </w:rPr>
      </w:pPr>
    </w:p>
    <w:p>
      <w:pPr>
        <w:jc w:val="center"/>
        <w:rPr>
          <w:b/>
          <w:bCs/>
          <w:sz w:val="48"/>
          <w:szCs w:val="48"/>
        </w:rPr>
      </w:pPr>
    </w:p>
    <w:p>
      <w:pPr>
        <w:jc w:val="center"/>
        <w:rPr>
          <w:b/>
          <w:bCs/>
          <w:sz w:val="48"/>
          <w:szCs w:val="48"/>
        </w:rPr>
      </w:pPr>
    </w:p>
    <w:p>
      <w:pPr>
        <w:jc w:val="center"/>
        <w:rPr>
          <w:rFonts w:asciiTheme="minorEastAsia" w:hAnsiTheme="minorEastAsia" w:cstheme="minorEastAsia"/>
          <w:sz w:val="32"/>
          <w:szCs w:val="32"/>
        </w:rPr>
      </w:pPr>
    </w:p>
    <w:p>
      <w:pPr>
        <w:jc w:val="center"/>
        <w:rPr>
          <w:rFonts w:asciiTheme="minorEastAsia" w:hAnsiTheme="minorEastAsia" w:cstheme="minorEastAsia"/>
          <w:sz w:val="32"/>
          <w:szCs w:val="32"/>
        </w:rPr>
      </w:pPr>
    </w:p>
    <w:p>
      <w:pPr>
        <w:jc w:val="center"/>
        <w:rPr>
          <w:rFonts w:asciiTheme="minorEastAsia" w:hAnsiTheme="minorEastAsia" w:cstheme="minorEastAsia"/>
          <w:sz w:val="32"/>
          <w:szCs w:val="32"/>
        </w:rPr>
      </w:pPr>
    </w:p>
    <w:p>
      <w:pPr>
        <w:rPr>
          <w:rFonts w:asciiTheme="minorEastAsia" w:hAnsiTheme="minorEastAsia" w:cstheme="minorEastAsia"/>
          <w:sz w:val="32"/>
          <w:szCs w:val="32"/>
        </w:rPr>
      </w:pPr>
    </w:p>
    <w:p>
      <w:pPr>
        <w:jc w:val="center"/>
        <w:rPr>
          <w:rFonts w:asciiTheme="minorEastAsia" w:hAnsiTheme="minorEastAsia" w:cstheme="minorEastAsia"/>
          <w:sz w:val="32"/>
          <w:szCs w:val="32"/>
        </w:rPr>
      </w:pPr>
    </w:p>
    <w:p>
      <w:pPr>
        <w:rPr>
          <w:rFonts w:asciiTheme="minorEastAsia" w:hAnsiTheme="minorEastAsia" w:cstheme="minorEastAsia"/>
          <w:sz w:val="32"/>
          <w:szCs w:val="32"/>
        </w:rPr>
      </w:pPr>
    </w:p>
    <w:p>
      <w:pPr>
        <w:jc w:val="center"/>
        <w:rPr>
          <w:rFonts w:hint="eastAsia" w:ascii="宋体" w:hAnsi="宋体" w:eastAsia="宋体" w:cs="宋体"/>
          <w:b/>
          <w:bCs/>
          <w:sz w:val="32"/>
          <w:szCs w:val="32"/>
        </w:rPr>
      </w:pPr>
      <w:bookmarkStart w:id="241" w:name="_GoBack"/>
      <w:bookmarkEnd w:id="241"/>
      <w:r>
        <w:rPr>
          <w:rFonts w:hint="eastAsia" w:ascii="宋体" w:hAnsi="宋体" w:eastAsia="宋体" w:cs="宋体"/>
          <w:b/>
          <w:bCs/>
          <w:sz w:val="32"/>
          <w:szCs w:val="32"/>
          <w:lang w:val="en-US" w:eastAsia="zh-CN"/>
        </w:rPr>
        <w:t>天津三源电力智能科技有限公司</w:t>
      </w:r>
    </w:p>
    <w:p>
      <w:pPr>
        <w:widowControl/>
        <w:spacing w:line="360" w:lineRule="auto"/>
        <w:jc w:val="center"/>
        <w:rPr>
          <w:rFonts w:ascii="华文楷体" w:hAnsi="华文楷体" w:eastAsia="华文楷体" w:cs="华文楷体"/>
          <w:sz w:val="32"/>
          <w:szCs w:val="32"/>
        </w:rPr>
      </w:pPr>
    </w:p>
    <w:p>
      <w:pPr>
        <w:pStyle w:val="2"/>
        <w:ind w:firstLine="480"/>
        <w:rPr>
          <w:lang w:val="en-US"/>
        </w:rPr>
      </w:pPr>
    </w:p>
    <w:p>
      <w:pPr>
        <w:pStyle w:val="2"/>
        <w:ind w:firstLine="480"/>
        <w:rPr>
          <w:lang w:val="en-US"/>
        </w:rPr>
      </w:pPr>
    </w:p>
    <w:p>
      <w:pPr>
        <w:pStyle w:val="2"/>
        <w:ind w:firstLine="480"/>
        <w:rPr>
          <w:rFonts w:hint="eastAsia"/>
          <w:lang w:val="en-US"/>
        </w:rPr>
      </w:pPr>
    </w:p>
    <w:p>
      <w:pPr>
        <w:pageBreakBefore/>
        <w:spacing w:after="163" w:afterLines="50" w:line="288" w:lineRule="auto"/>
        <w:ind w:firstLine="643"/>
        <w:jc w:val="center"/>
        <w:rPr>
          <w:rFonts w:hint="eastAsia" w:ascii="宋体" w:hAnsi="宋体" w:cs="宋体"/>
          <w:b/>
          <w:bCs/>
          <w:iCs/>
          <w:color w:val="000000"/>
          <w:sz w:val="32"/>
          <w:szCs w:val="32"/>
        </w:rPr>
      </w:pPr>
      <w:r>
        <w:rPr>
          <w:rFonts w:hint="eastAsia" w:ascii="宋体" w:hAnsi="宋体" w:cs="宋体"/>
          <w:b/>
          <w:bCs/>
          <w:iCs/>
          <w:color w:val="000000"/>
          <w:sz w:val="32"/>
          <w:szCs w:val="32"/>
        </w:rPr>
        <w:t>修订记录</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33"/>
        <w:gridCol w:w="1536"/>
        <w:gridCol w:w="2904"/>
        <w:gridCol w:w="2088"/>
        <w:gridCol w:w="19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7" w:hRule="atLeast"/>
          <w:jc w:val="center"/>
        </w:trPr>
        <w:tc>
          <w:tcPr>
            <w:tcW w:w="1033" w:type="dxa"/>
            <w:tcBorders>
              <w:top w:val="single" w:color="auto" w:sz="4" w:space="0"/>
              <w:left w:val="single" w:color="auto" w:sz="4" w:space="0"/>
              <w:bottom w:val="single" w:color="auto" w:sz="4" w:space="0"/>
              <w:right w:val="single" w:color="auto" w:sz="4" w:space="0"/>
            </w:tcBorders>
            <w:shd w:val="clear" w:color="auto" w:fill="D9D9D9"/>
            <w:noWrap w:val="0"/>
            <w:vAlign w:val="center"/>
          </w:tcPr>
          <w:p>
            <w:pPr>
              <w:pStyle w:val="24"/>
              <w:spacing w:line="288" w:lineRule="auto"/>
              <w:jc w:val="center"/>
              <w:rPr>
                <w:rFonts w:hint="eastAsia" w:ascii="宋体" w:hAnsi="宋体" w:cs="宋体"/>
                <w:b/>
                <w:bCs/>
                <w:color w:val="000000"/>
                <w:kern w:val="2"/>
                <w:sz w:val="24"/>
                <w:szCs w:val="24"/>
                <w:u w:val="single"/>
              </w:rPr>
            </w:pPr>
            <w:r>
              <w:rPr>
                <w:rFonts w:hint="eastAsia" w:ascii="宋体" w:hAnsi="宋体" w:cs="宋体"/>
                <w:b/>
                <w:bCs/>
                <w:color w:val="000000"/>
                <w:kern w:val="2"/>
                <w:sz w:val="24"/>
                <w:szCs w:val="24"/>
              </w:rPr>
              <w:t>版本</w:t>
            </w:r>
          </w:p>
        </w:tc>
        <w:tc>
          <w:tcPr>
            <w:tcW w:w="1536" w:type="dxa"/>
            <w:tcBorders>
              <w:top w:val="single" w:color="auto" w:sz="4" w:space="0"/>
              <w:left w:val="single" w:color="auto" w:sz="4" w:space="0"/>
              <w:bottom w:val="single" w:color="auto" w:sz="4" w:space="0"/>
              <w:right w:val="single" w:color="auto" w:sz="4" w:space="0"/>
            </w:tcBorders>
            <w:shd w:val="clear" w:color="auto" w:fill="D9D9D9"/>
            <w:noWrap w:val="0"/>
            <w:vAlign w:val="center"/>
          </w:tcPr>
          <w:p>
            <w:pPr>
              <w:pStyle w:val="24"/>
              <w:spacing w:line="288" w:lineRule="auto"/>
              <w:jc w:val="center"/>
              <w:rPr>
                <w:rFonts w:hint="eastAsia" w:ascii="宋体" w:hAnsi="宋体" w:cs="宋体"/>
                <w:b/>
                <w:bCs/>
                <w:color w:val="000000"/>
                <w:kern w:val="2"/>
                <w:sz w:val="24"/>
                <w:szCs w:val="24"/>
              </w:rPr>
            </w:pPr>
            <w:r>
              <w:rPr>
                <w:rFonts w:hint="eastAsia" w:ascii="宋体" w:hAnsi="宋体" w:cs="宋体"/>
                <w:b/>
                <w:bCs/>
                <w:color w:val="000000"/>
                <w:kern w:val="2"/>
                <w:sz w:val="24"/>
                <w:szCs w:val="24"/>
              </w:rPr>
              <w:t>版本日期</w:t>
            </w:r>
          </w:p>
        </w:tc>
        <w:tc>
          <w:tcPr>
            <w:tcW w:w="2904" w:type="dxa"/>
            <w:tcBorders>
              <w:top w:val="single" w:color="auto" w:sz="4" w:space="0"/>
              <w:left w:val="single" w:color="auto" w:sz="4" w:space="0"/>
              <w:bottom w:val="single" w:color="auto" w:sz="4" w:space="0"/>
              <w:right w:val="single" w:color="auto" w:sz="4" w:space="0"/>
            </w:tcBorders>
            <w:shd w:val="clear" w:color="auto" w:fill="D9D9D9"/>
            <w:noWrap w:val="0"/>
            <w:vAlign w:val="center"/>
          </w:tcPr>
          <w:p>
            <w:pPr>
              <w:pStyle w:val="24"/>
              <w:spacing w:line="288" w:lineRule="auto"/>
              <w:jc w:val="center"/>
              <w:rPr>
                <w:rFonts w:hint="eastAsia" w:ascii="宋体" w:hAnsi="宋体" w:cs="宋体"/>
                <w:b/>
                <w:bCs/>
                <w:color w:val="000000"/>
                <w:kern w:val="2"/>
                <w:sz w:val="24"/>
                <w:szCs w:val="24"/>
              </w:rPr>
            </w:pPr>
            <w:r>
              <w:rPr>
                <w:rFonts w:hint="eastAsia" w:ascii="宋体" w:hAnsi="宋体" w:cs="宋体"/>
                <w:b/>
                <w:bCs/>
                <w:color w:val="000000"/>
                <w:kern w:val="2"/>
                <w:sz w:val="24"/>
                <w:szCs w:val="24"/>
              </w:rPr>
              <w:t>修改说明</w:t>
            </w:r>
          </w:p>
        </w:tc>
        <w:tc>
          <w:tcPr>
            <w:tcW w:w="2088" w:type="dxa"/>
            <w:tcBorders>
              <w:top w:val="single" w:color="auto" w:sz="4" w:space="0"/>
              <w:left w:val="single" w:color="auto" w:sz="4" w:space="0"/>
              <w:bottom w:val="single" w:color="auto" w:sz="4" w:space="0"/>
              <w:right w:val="single" w:color="auto" w:sz="4" w:space="0"/>
            </w:tcBorders>
            <w:shd w:val="clear" w:color="auto" w:fill="D9D9D9"/>
            <w:noWrap w:val="0"/>
            <w:vAlign w:val="center"/>
          </w:tcPr>
          <w:p>
            <w:pPr>
              <w:pStyle w:val="24"/>
              <w:spacing w:line="288" w:lineRule="auto"/>
              <w:jc w:val="center"/>
              <w:rPr>
                <w:rFonts w:hint="eastAsia" w:ascii="宋体" w:hAnsi="宋体" w:cs="宋体"/>
                <w:b/>
                <w:bCs/>
                <w:color w:val="000000"/>
                <w:kern w:val="2"/>
                <w:sz w:val="24"/>
                <w:szCs w:val="24"/>
              </w:rPr>
            </w:pPr>
            <w:r>
              <w:rPr>
                <w:rFonts w:hint="eastAsia" w:ascii="宋体" w:hAnsi="宋体" w:cs="宋体"/>
                <w:b/>
                <w:bCs/>
                <w:color w:val="000000"/>
                <w:kern w:val="2"/>
                <w:sz w:val="24"/>
                <w:szCs w:val="24"/>
              </w:rPr>
              <w:t>作者/变更人</w:t>
            </w:r>
          </w:p>
        </w:tc>
        <w:tc>
          <w:tcPr>
            <w:tcW w:w="1908" w:type="dxa"/>
            <w:tcBorders>
              <w:top w:val="single" w:color="auto" w:sz="4" w:space="0"/>
              <w:left w:val="single" w:color="auto" w:sz="4" w:space="0"/>
              <w:bottom w:val="single" w:color="auto" w:sz="4" w:space="0"/>
              <w:right w:val="single" w:color="auto" w:sz="4" w:space="0"/>
            </w:tcBorders>
            <w:shd w:val="clear" w:color="auto" w:fill="D9D9D9"/>
            <w:noWrap w:val="0"/>
            <w:vAlign w:val="center"/>
          </w:tcPr>
          <w:p>
            <w:pPr>
              <w:pStyle w:val="24"/>
              <w:spacing w:line="288" w:lineRule="auto"/>
              <w:jc w:val="center"/>
              <w:rPr>
                <w:rFonts w:hint="eastAsia" w:ascii="宋体" w:hAnsi="宋体" w:cs="宋体"/>
                <w:b/>
                <w:bCs/>
                <w:color w:val="000000"/>
                <w:kern w:val="2"/>
                <w:sz w:val="24"/>
                <w:szCs w:val="24"/>
              </w:rPr>
            </w:pPr>
            <w:r>
              <w:rPr>
                <w:rFonts w:hint="eastAsia" w:ascii="宋体" w:hAnsi="宋体" w:cs="宋体"/>
                <w:b/>
                <w:bCs/>
                <w:color w:val="000000"/>
                <w:kern w:val="2"/>
                <w:sz w:val="24"/>
                <w:szCs w:val="24"/>
              </w:rPr>
              <w:t>审批人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7" w:hRule="atLeast"/>
          <w:jc w:val="center"/>
        </w:trPr>
        <w:tc>
          <w:tcPr>
            <w:tcW w:w="1033" w:type="dxa"/>
            <w:tcBorders>
              <w:top w:val="single" w:color="auto" w:sz="4" w:space="0"/>
              <w:left w:val="single" w:color="auto" w:sz="4" w:space="0"/>
              <w:bottom w:val="single" w:color="auto" w:sz="4" w:space="0"/>
              <w:right w:val="single" w:color="auto" w:sz="4" w:space="0"/>
            </w:tcBorders>
            <w:noWrap w:val="0"/>
            <w:vAlign w:val="center"/>
          </w:tcPr>
          <w:p>
            <w:pPr>
              <w:pStyle w:val="24"/>
              <w:spacing w:line="288" w:lineRule="auto"/>
              <w:jc w:val="center"/>
              <w:rPr>
                <w:rFonts w:hint="default" w:ascii="宋体" w:hAnsi="宋体" w:eastAsia="宋体" w:cs="宋体"/>
                <w:color w:val="000000"/>
                <w:kern w:val="2"/>
                <w:sz w:val="24"/>
                <w:szCs w:val="24"/>
                <w:lang w:val="en-US" w:eastAsia="zh-CN"/>
              </w:rPr>
            </w:pPr>
            <w:r>
              <w:rPr>
                <w:rFonts w:hint="eastAsia" w:ascii="宋体" w:hAnsi="宋体" w:cs="宋体"/>
                <w:color w:val="000000"/>
                <w:kern w:val="2"/>
                <w:sz w:val="24"/>
                <w:szCs w:val="24"/>
                <w:lang w:val="en-US" w:eastAsia="zh-CN"/>
              </w:rPr>
              <w:t>V1.0</w:t>
            </w:r>
          </w:p>
        </w:tc>
        <w:tc>
          <w:tcPr>
            <w:tcW w:w="1536" w:type="dxa"/>
            <w:tcBorders>
              <w:top w:val="single" w:color="auto" w:sz="4" w:space="0"/>
              <w:left w:val="single" w:color="auto" w:sz="4" w:space="0"/>
              <w:bottom w:val="single" w:color="auto" w:sz="4" w:space="0"/>
              <w:right w:val="single" w:color="auto" w:sz="4" w:space="0"/>
            </w:tcBorders>
            <w:noWrap w:val="0"/>
            <w:vAlign w:val="center"/>
          </w:tcPr>
          <w:p>
            <w:pPr>
              <w:pStyle w:val="24"/>
              <w:spacing w:line="288" w:lineRule="auto"/>
              <w:jc w:val="center"/>
              <w:rPr>
                <w:rFonts w:hint="default" w:ascii="宋体" w:hAnsi="宋体" w:eastAsia="宋体" w:cs="宋体"/>
                <w:color w:val="000000"/>
                <w:kern w:val="2"/>
                <w:sz w:val="24"/>
                <w:szCs w:val="24"/>
                <w:lang w:val="en-US" w:eastAsia="zh-CN"/>
              </w:rPr>
            </w:pPr>
            <w:r>
              <w:rPr>
                <w:rFonts w:hint="eastAsia" w:ascii="宋体" w:hAnsi="宋体" w:cs="宋体"/>
                <w:color w:val="000000"/>
                <w:kern w:val="2"/>
                <w:sz w:val="24"/>
                <w:szCs w:val="24"/>
                <w:lang w:val="en-US" w:eastAsia="zh-CN"/>
              </w:rPr>
              <w:t>2021/12/30</w:t>
            </w:r>
          </w:p>
        </w:tc>
        <w:tc>
          <w:tcPr>
            <w:tcW w:w="2904" w:type="dxa"/>
            <w:tcBorders>
              <w:top w:val="single" w:color="auto" w:sz="4" w:space="0"/>
              <w:left w:val="single" w:color="auto" w:sz="4" w:space="0"/>
              <w:bottom w:val="single" w:color="auto" w:sz="4" w:space="0"/>
              <w:right w:val="single" w:color="auto" w:sz="4" w:space="0"/>
            </w:tcBorders>
            <w:noWrap w:val="0"/>
            <w:vAlign w:val="center"/>
          </w:tcPr>
          <w:p>
            <w:pPr>
              <w:pStyle w:val="24"/>
              <w:spacing w:line="288" w:lineRule="auto"/>
              <w:ind w:firstLine="960" w:firstLineChars="400"/>
              <w:jc w:val="both"/>
              <w:rPr>
                <w:rFonts w:hint="default" w:ascii="宋体" w:hAnsi="宋体" w:eastAsia="宋体" w:cs="宋体"/>
                <w:color w:val="000000"/>
                <w:kern w:val="2"/>
                <w:sz w:val="24"/>
                <w:szCs w:val="24"/>
                <w:lang w:val="en-US" w:eastAsia="zh-CN"/>
              </w:rPr>
            </w:pPr>
            <w:r>
              <w:rPr>
                <w:rFonts w:hint="eastAsia" w:ascii="宋体" w:hAnsi="宋体" w:cs="宋体"/>
                <w:color w:val="000000"/>
                <w:kern w:val="2"/>
                <w:sz w:val="24"/>
                <w:szCs w:val="24"/>
                <w:lang w:val="en-US" w:eastAsia="zh-CN"/>
              </w:rPr>
              <w:t>新建</w:t>
            </w:r>
          </w:p>
        </w:tc>
        <w:tc>
          <w:tcPr>
            <w:tcW w:w="2088" w:type="dxa"/>
            <w:tcBorders>
              <w:top w:val="single" w:color="auto" w:sz="4" w:space="0"/>
              <w:left w:val="single" w:color="auto" w:sz="4" w:space="0"/>
              <w:bottom w:val="single" w:color="auto" w:sz="4" w:space="0"/>
              <w:right w:val="single" w:color="auto" w:sz="4" w:space="0"/>
            </w:tcBorders>
            <w:noWrap w:val="0"/>
            <w:vAlign w:val="center"/>
          </w:tcPr>
          <w:p>
            <w:pPr>
              <w:pStyle w:val="24"/>
              <w:spacing w:line="288" w:lineRule="auto"/>
              <w:jc w:val="center"/>
              <w:rPr>
                <w:rFonts w:hint="default" w:ascii="宋体" w:hAnsi="宋体" w:eastAsia="宋体" w:cs="宋体"/>
                <w:color w:val="000000"/>
                <w:kern w:val="2"/>
                <w:sz w:val="24"/>
                <w:szCs w:val="24"/>
                <w:lang w:val="en-US" w:eastAsia="zh-CN"/>
              </w:rPr>
            </w:pPr>
            <w:r>
              <w:rPr>
                <w:rFonts w:hint="eastAsia" w:ascii="宋体" w:hAnsi="宋体" w:cs="宋体"/>
                <w:color w:val="000000"/>
                <w:kern w:val="2"/>
                <w:sz w:val="24"/>
                <w:szCs w:val="24"/>
                <w:lang w:val="en-US" w:eastAsia="zh-CN"/>
              </w:rPr>
              <w:t>郭斌</w:t>
            </w:r>
          </w:p>
        </w:tc>
        <w:tc>
          <w:tcPr>
            <w:tcW w:w="1908" w:type="dxa"/>
            <w:tcBorders>
              <w:top w:val="single" w:color="auto" w:sz="4" w:space="0"/>
              <w:left w:val="single" w:color="auto" w:sz="4" w:space="0"/>
              <w:bottom w:val="single" w:color="auto" w:sz="4" w:space="0"/>
              <w:right w:val="single" w:color="auto" w:sz="4" w:space="0"/>
            </w:tcBorders>
            <w:noWrap w:val="0"/>
            <w:vAlign w:val="center"/>
          </w:tcPr>
          <w:p>
            <w:pPr>
              <w:pStyle w:val="24"/>
              <w:spacing w:line="288" w:lineRule="auto"/>
              <w:jc w:val="center"/>
              <w:rPr>
                <w:rFonts w:hint="default" w:ascii="宋体" w:hAnsi="宋体" w:eastAsia="宋体" w:cs="宋体"/>
                <w:color w:val="000000"/>
                <w:kern w:val="2"/>
                <w:sz w:val="24"/>
                <w:szCs w:val="24"/>
                <w:lang w:val="en-US" w:eastAsia="zh-CN"/>
              </w:rPr>
            </w:pPr>
            <w:r>
              <w:rPr>
                <w:rFonts w:hint="eastAsia" w:ascii="宋体" w:hAnsi="宋体" w:cs="宋体"/>
                <w:color w:val="000000"/>
                <w:kern w:val="2"/>
                <w:sz w:val="24"/>
                <w:szCs w:val="24"/>
                <w:lang w:val="en-US" w:eastAsia="zh-CN"/>
              </w:rPr>
              <w:t>张自文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7" w:hRule="atLeast"/>
          <w:jc w:val="center"/>
        </w:trPr>
        <w:tc>
          <w:tcPr>
            <w:tcW w:w="1033" w:type="dxa"/>
            <w:tcBorders>
              <w:top w:val="single" w:color="auto" w:sz="4" w:space="0"/>
              <w:left w:val="single" w:color="auto" w:sz="4" w:space="0"/>
              <w:bottom w:val="single" w:color="auto" w:sz="4" w:space="0"/>
              <w:right w:val="single" w:color="auto" w:sz="4" w:space="0"/>
            </w:tcBorders>
            <w:noWrap w:val="0"/>
            <w:vAlign w:val="center"/>
          </w:tcPr>
          <w:p>
            <w:pPr>
              <w:pStyle w:val="24"/>
              <w:spacing w:line="288" w:lineRule="auto"/>
              <w:jc w:val="center"/>
              <w:rPr>
                <w:rFonts w:hint="eastAsia" w:ascii="宋体" w:hAnsi="宋体" w:cs="宋体"/>
                <w:color w:val="000000"/>
                <w:kern w:val="2"/>
                <w:sz w:val="24"/>
                <w:szCs w:val="24"/>
              </w:rPr>
            </w:pPr>
          </w:p>
        </w:tc>
        <w:tc>
          <w:tcPr>
            <w:tcW w:w="1536" w:type="dxa"/>
            <w:tcBorders>
              <w:top w:val="single" w:color="auto" w:sz="4" w:space="0"/>
              <w:left w:val="single" w:color="auto" w:sz="4" w:space="0"/>
              <w:bottom w:val="single" w:color="auto" w:sz="4" w:space="0"/>
              <w:right w:val="single" w:color="auto" w:sz="4" w:space="0"/>
            </w:tcBorders>
            <w:noWrap w:val="0"/>
            <w:vAlign w:val="center"/>
          </w:tcPr>
          <w:p>
            <w:pPr>
              <w:pStyle w:val="24"/>
              <w:spacing w:line="288" w:lineRule="auto"/>
              <w:jc w:val="center"/>
              <w:rPr>
                <w:rFonts w:hint="eastAsia" w:ascii="宋体" w:hAnsi="宋体" w:cs="宋体"/>
                <w:color w:val="000000"/>
                <w:kern w:val="2"/>
                <w:sz w:val="24"/>
                <w:szCs w:val="24"/>
              </w:rPr>
            </w:pPr>
          </w:p>
        </w:tc>
        <w:tc>
          <w:tcPr>
            <w:tcW w:w="2904" w:type="dxa"/>
            <w:tcBorders>
              <w:top w:val="single" w:color="auto" w:sz="4" w:space="0"/>
              <w:left w:val="single" w:color="auto" w:sz="4" w:space="0"/>
              <w:bottom w:val="single" w:color="auto" w:sz="4" w:space="0"/>
              <w:right w:val="single" w:color="auto" w:sz="4" w:space="0"/>
            </w:tcBorders>
            <w:noWrap w:val="0"/>
            <w:vAlign w:val="center"/>
          </w:tcPr>
          <w:p>
            <w:pPr>
              <w:pStyle w:val="24"/>
              <w:spacing w:line="288" w:lineRule="auto"/>
              <w:jc w:val="center"/>
              <w:rPr>
                <w:rFonts w:hint="eastAsia" w:ascii="宋体" w:hAnsi="宋体" w:cs="宋体"/>
                <w:color w:val="000000"/>
                <w:kern w:val="2"/>
                <w:sz w:val="24"/>
                <w:szCs w:val="24"/>
              </w:rPr>
            </w:pPr>
          </w:p>
        </w:tc>
        <w:tc>
          <w:tcPr>
            <w:tcW w:w="2088" w:type="dxa"/>
            <w:tcBorders>
              <w:top w:val="single" w:color="auto" w:sz="4" w:space="0"/>
              <w:left w:val="single" w:color="auto" w:sz="4" w:space="0"/>
              <w:bottom w:val="single" w:color="auto" w:sz="4" w:space="0"/>
              <w:right w:val="single" w:color="auto" w:sz="4" w:space="0"/>
            </w:tcBorders>
            <w:noWrap w:val="0"/>
            <w:vAlign w:val="center"/>
          </w:tcPr>
          <w:p>
            <w:pPr>
              <w:pStyle w:val="24"/>
              <w:spacing w:line="288" w:lineRule="auto"/>
              <w:jc w:val="center"/>
              <w:rPr>
                <w:rFonts w:hint="eastAsia" w:ascii="宋体" w:hAnsi="宋体" w:cs="宋体"/>
                <w:color w:val="000000"/>
                <w:kern w:val="2"/>
                <w:sz w:val="24"/>
                <w:szCs w:val="24"/>
              </w:rPr>
            </w:pPr>
          </w:p>
        </w:tc>
        <w:tc>
          <w:tcPr>
            <w:tcW w:w="1908" w:type="dxa"/>
            <w:tcBorders>
              <w:top w:val="single" w:color="auto" w:sz="4" w:space="0"/>
              <w:left w:val="single" w:color="auto" w:sz="4" w:space="0"/>
              <w:bottom w:val="single" w:color="auto" w:sz="4" w:space="0"/>
              <w:right w:val="single" w:color="auto" w:sz="4" w:space="0"/>
            </w:tcBorders>
            <w:noWrap w:val="0"/>
            <w:vAlign w:val="center"/>
          </w:tcPr>
          <w:p>
            <w:pPr>
              <w:pStyle w:val="24"/>
              <w:spacing w:line="288" w:lineRule="auto"/>
              <w:jc w:val="center"/>
              <w:rPr>
                <w:rFonts w:hint="eastAsia" w:ascii="宋体" w:hAnsi="宋体" w:cs="宋体"/>
                <w:color w:val="000000"/>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1" w:hRule="atLeast"/>
          <w:jc w:val="center"/>
        </w:trPr>
        <w:tc>
          <w:tcPr>
            <w:tcW w:w="1033" w:type="dxa"/>
            <w:tcBorders>
              <w:top w:val="single" w:color="auto" w:sz="4" w:space="0"/>
              <w:left w:val="single" w:color="auto" w:sz="4" w:space="0"/>
              <w:bottom w:val="single" w:color="auto" w:sz="4" w:space="0"/>
              <w:right w:val="single" w:color="auto" w:sz="4" w:space="0"/>
            </w:tcBorders>
            <w:noWrap w:val="0"/>
            <w:vAlign w:val="center"/>
          </w:tcPr>
          <w:p>
            <w:pPr>
              <w:pStyle w:val="24"/>
              <w:spacing w:line="288" w:lineRule="auto"/>
              <w:jc w:val="center"/>
              <w:rPr>
                <w:rFonts w:hint="eastAsia" w:ascii="宋体" w:hAnsi="宋体" w:cs="宋体"/>
                <w:color w:val="000000"/>
                <w:kern w:val="2"/>
                <w:sz w:val="24"/>
                <w:szCs w:val="24"/>
              </w:rPr>
            </w:pPr>
          </w:p>
        </w:tc>
        <w:tc>
          <w:tcPr>
            <w:tcW w:w="1536" w:type="dxa"/>
            <w:tcBorders>
              <w:top w:val="single" w:color="auto" w:sz="4" w:space="0"/>
              <w:left w:val="single" w:color="auto" w:sz="4" w:space="0"/>
              <w:bottom w:val="single" w:color="auto" w:sz="4" w:space="0"/>
              <w:right w:val="single" w:color="auto" w:sz="4" w:space="0"/>
            </w:tcBorders>
            <w:noWrap w:val="0"/>
            <w:vAlign w:val="center"/>
          </w:tcPr>
          <w:p>
            <w:pPr>
              <w:pStyle w:val="24"/>
              <w:spacing w:line="288" w:lineRule="auto"/>
              <w:jc w:val="center"/>
              <w:rPr>
                <w:rFonts w:hint="eastAsia" w:ascii="宋体" w:hAnsi="宋体" w:cs="宋体"/>
                <w:color w:val="000000"/>
                <w:kern w:val="2"/>
                <w:sz w:val="24"/>
                <w:szCs w:val="24"/>
              </w:rPr>
            </w:pPr>
          </w:p>
        </w:tc>
        <w:tc>
          <w:tcPr>
            <w:tcW w:w="2904" w:type="dxa"/>
            <w:tcBorders>
              <w:top w:val="single" w:color="auto" w:sz="4" w:space="0"/>
              <w:left w:val="single" w:color="auto" w:sz="4" w:space="0"/>
              <w:bottom w:val="single" w:color="auto" w:sz="4" w:space="0"/>
              <w:right w:val="single" w:color="auto" w:sz="4" w:space="0"/>
            </w:tcBorders>
            <w:noWrap w:val="0"/>
            <w:vAlign w:val="center"/>
          </w:tcPr>
          <w:p>
            <w:pPr>
              <w:pStyle w:val="24"/>
              <w:spacing w:line="288" w:lineRule="auto"/>
              <w:jc w:val="center"/>
              <w:rPr>
                <w:rFonts w:hint="eastAsia" w:ascii="宋体" w:hAnsi="宋体" w:cs="宋体"/>
                <w:color w:val="000000"/>
                <w:kern w:val="2"/>
                <w:sz w:val="24"/>
                <w:szCs w:val="24"/>
              </w:rPr>
            </w:pPr>
          </w:p>
        </w:tc>
        <w:tc>
          <w:tcPr>
            <w:tcW w:w="2088" w:type="dxa"/>
            <w:tcBorders>
              <w:top w:val="single" w:color="auto" w:sz="4" w:space="0"/>
              <w:left w:val="single" w:color="auto" w:sz="4" w:space="0"/>
              <w:bottom w:val="single" w:color="auto" w:sz="4" w:space="0"/>
              <w:right w:val="single" w:color="auto" w:sz="4" w:space="0"/>
            </w:tcBorders>
            <w:noWrap w:val="0"/>
            <w:vAlign w:val="center"/>
          </w:tcPr>
          <w:p>
            <w:pPr>
              <w:pStyle w:val="24"/>
              <w:spacing w:line="288" w:lineRule="auto"/>
              <w:jc w:val="center"/>
              <w:rPr>
                <w:rFonts w:hint="eastAsia" w:ascii="宋体" w:hAnsi="宋体" w:cs="宋体"/>
                <w:color w:val="000000"/>
                <w:kern w:val="2"/>
                <w:sz w:val="24"/>
                <w:szCs w:val="24"/>
              </w:rPr>
            </w:pPr>
          </w:p>
        </w:tc>
        <w:tc>
          <w:tcPr>
            <w:tcW w:w="1908" w:type="dxa"/>
            <w:tcBorders>
              <w:top w:val="single" w:color="auto" w:sz="4" w:space="0"/>
              <w:left w:val="single" w:color="auto" w:sz="4" w:space="0"/>
              <w:bottom w:val="single" w:color="auto" w:sz="4" w:space="0"/>
              <w:right w:val="single" w:color="auto" w:sz="4" w:space="0"/>
            </w:tcBorders>
            <w:noWrap w:val="0"/>
            <w:vAlign w:val="center"/>
          </w:tcPr>
          <w:p>
            <w:pPr>
              <w:pStyle w:val="24"/>
              <w:spacing w:line="288" w:lineRule="auto"/>
              <w:jc w:val="center"/>
              <w:rPr>
                <w:rFonts w:hint="eastAsia" w:ascii="宋体" w:hAnsi="宋体" w:cs="宋体"/>
                <w:color w:val="000000"/>
                <w:kern w:val="2"/>
                <w:sz w:val="24"/>
                <w:szCs w:val="24"/>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7" w:hRule="atLeast"/>
          <w:jc w:val="center"/>
        </w:trPr>
        <w:tc>
          <w:tcPr>
            <w:tcW w:w="1033" w:type="dxa"/>
            <w:tcBorders>
              <w:top w:val="single" w:color="auto" w:sz="4" w:space="0"/>
              <w:left w:val="single" w:color="auto" w:sz="4" w:space="0"/>
              <w:bottom w:val="single" w:color="auto" w:sz="4" w:space="0"/>
              <w:right w:val="single" w:color="auto" w:sz="4" w:space="0"/>
            </w:tcBorders>
            <w:noWrap w:val="0"/>
            <w:vAlign w:val="center"/>
          </w:tcPr>
          <w:p>
            <w:pPr>
              <w:pStyle w:val="24"/>
              <w:spacing w:line="288" w:lineRule="auto"/>
              <w:jc w:val="center"/>
              <w:rPr>
                <w:rFonts w:hint="eastAsia" w:ascii="宋体" w:hAnsi="宋体" w:cs="宋体"/>
                <w:color w:val="000000"/>
                <w:kern w:val="2"/>
                <w:sz w:val="24"/>
                <w:szCs w:val="24"/>
              </w:rPr>
            </w:pPr>
          </w:p>
        </w:tc>
        <w:tc>
          <w:tcPr>
            <w:tcW w:w="1536" w:type="dxa"/>
            <w:tcBorders>
              <w:top w:val="single" w:color="auto" w:sz="4" w:space="0"/>
              <w:left w:val="single" w:color="auto" w:sz="4" w:space="0"/>
              <w:bottom w:val="single" w:color="auto" w:sz="4" w:space="0"/>
              <w:right w:val="single" w:color="auto" w:sz="4" w:space="0"/>
            </w:tcBorders>
            <w:noWrap w:val="0"/>
            <w:vAlign w:val="center"/>
          </w:tcPr>
          <w:p>
            <w:pPr>
              <w:pStyle w:val="24"/>
              <w:spacing w:line="288" w:lineRule="auto"/>
              <w:jc w:val="center"/>
              <w:rPr>
                <w:rFonts w:hint="eastAsia" w:ascii="宋体" w:hAnsi="宋体" w:cs="宋体"/>
                <w:color w:val="000000"/>
                <w:kern w:val="2"/>
                <w:sz w:val="24"/>
                <w:szCs w:val="24"/>
              </w:rPr>
            </w:pPr>
          </w:p>
        </w:tc>
        <w:tc>
          <w:tcPr>
            <w:tcW w:w="2904" w:type="dxa"/>
            <w:tcBorders>
              <w:top w:val="single" w:color="auto" w:sz="4" w:space="0"/>
              <w:left w:val="single" w:color="auto" w:sz="4" w:space="0"/>
              <w:bottom w:val="single" w:color="auto" w:sz="4" w:space="0"/>
              <w:right w:val="single" w:color="auto" w:sz="4" w:space="0"/>
            </w:tcBorders>
            <w:noWrap w:val="0"/>
            <w:vAlign w:val="center"/>
          </w:tcPr>
          <w:p>
            <w:pPr>
              <w:pStyle w:val="24"/>
              <w:spacing w:line="288" w:lineRule="auto"/>
              <w:jc w:val="center"/>
              <w:rPr>
                <w:rFonts w:hint="eastAsia" w:ascii="宋体" w:hAnsi="宋体" w:cs="宋体"/>
                <w:color w:val="000000"/>
                <w:kern w:val="2"/>
                <w:sz w:val="24"/>
                <w:szCs w:val="24"/>
              </w:rPr>
            </w:pPr>
          </w:p>
        </w:tc>
        <w:tc>
          <w:tcPr>
            <w:tcW w:w="2088" w:type="dxa"/>
            <w:tcBorders>
              <w:top w:val="single" w:color="auto" w:sz="4" w:space="0"/>
              <w:left w:val="single" w:color="auto" w:sz="4" w:space="0"/>
              <w:bottom w:val="single" w:color="auto" w:sz="4" w:space="0"/>
              <w:right w:val="single" w:color="auto" w:sz="4" w:space="0"/>
            </w:tcBorders>
            <w:noWrap w:val="0"/>
            <w:vAlign w:val="center"/>
          </w:tcPr>
          <w:p>
            <w:pPr>
              <w:pStyle w:val="24"/>
              <w:spacing w:line="288" w:lineRule="auto"/>
              <w:jc w:val="center"/>
              <w:rPr>
                <w:rFonts w:hint="eastAsia" w:ascii="宋体" w:hAnsi="宋体" w:cs="宋体"/>
                <w:color w:val="000000"/>
                <w:kern w:val="2"/>
                <w:sz w:val="24"/>
                <w:szCs w:val="24"/>
              </w:rPr>
            </w:pPr>
          </w:p>
        </w:tc>
        <w:tc>
          <w:tcPr>
            <w:tcW w:w="1908" w:type="dxa"/>
            <w:tcBorders>
              <w:top w:val="single" w:color="auto" w:sz="4" w:space="0"/>
              <w:left w:val="single" w:color="auto" w:sz="4" w:space="0"/>
              <w:bottom w:val="single" w:color="auto" w:sz="4" w:space="0"/>
              <w:right w:val="single" w:color="auto" w:sz="4" w:space="0"/>
            </w:tcBorders>
            <w:noWrap w:val="0"/>
            <w:vAlign w:val="center"/>
          </w:tcPr>
          <w:p>
            <w:pPr>
              <w:pStyle w:val="24"/>
              <w:spacing w:line="288" w:lineRule="auto"/>
              <w:jc w:val="center"/>
              <w:rPr>
                <w:rFonts w:hint="eastAsia" w:ascii="宋体" w:hAnsi="宋体" w:cs="宋体"/>
                <w:color w:val="000000"/>
                <w:kern w:val="2"/>
                <w:sz w:val="24"/>
                <w:szCs w:val="24"/>
              </w:rPr>
            </w:pPr>
          </w:p>
        </w:tc>
      </w:tr>
    </w:tbl>
    <w:p>
      <w:pPr>
        <w:widowControl/>
        <w:spacing w:line="360" w:lineRule="auto"/>
        <w:rPr>
          <w:rFonts w:ascii="华文楷体" w:hAnsi="华文楷体" w:eastAsia="华文楷体" w:cs="华文楷体"/>
          <w:sz w:val="32"/>
          <w:szCs w:val="32"/>
        </w:rPr>
      </w:pPr>
    </w:p>
    <w:p>
      <w:pPr>
        <w:widowControl/>
        <w:spacing w:line="360" w:lineRule="auto"/>
        <w:ind w:firstLine="480" w:firstLineChars="200"/>
        <w:jc w:val="left"/>
        <w:rPr>
          <w:rFonts w:ascii="宋体" w:hAnsi="宋体" w:eastAsia="宋体" w:cs="宋体"/>
          <w:color w:val="000000"/>
          <w:kern w:val="0"/>
          <w:sz w:val="24"/>
          <w:lang w:bidi="ar"/>
        </w:rPr>
      </w:pPr>
    </w:p>
    <w:p>
      <w:pPr>
        <w:widowControl/>
        <w:spacing w:line="360" w:lineRule="auto"/>
        <w:ind w:firstLine="480" w:firstLineChars="200"/>
        <w:jc w:val="left"/>
        <w:rPr>
          <w:rFonts w:ascii="宋体" w:hAnsi="宋体" w:eastAsia="宋体" w:cs="宋体"/>
          <w:color w:val="000000"/>
          <w:kern w:val="0"/>
          <w:sz w:val="24"/>
          <w:lang w:bidi="ar"/>
        </w:rPr>
      </w:pPr>
    </w:p>
    <w:p>
      <w:pPr>
        <w:pStyle w:val="2"/>
        <w:ind w:firstLine="480"/>
        <w:rPr>
          <w:lang w:val="en-US" w:bidi="ar"/>
        </w:rPr>
      </w:pPr>
    </w:p>
    <w:p>
      <w:pPr>
        <w:pStyle w:val="2"/>
        <w:ind w:firstLine="480"/>
        <w:rPr>
          <w:lang w:val="en-US" w:bidi="ar"/>
        </w:rPr>
      </w:pPr>
    </w:p>
    <w:p>
      <w:pPr>
        <w:pStyle w:val="2"/>
        <w:ind w:firstLine="480"/>
        <w:rPr>
          <w:lang w:val="en-US" w:bidi="ar"/>
        </w:rPr>
      </w:pPr>
    </w:p>
    <w:p>
      <w:pPr>
        <w:pStyle w:val="2"/>
        <w:ind w:firstLine="480"/>
        <w:rPr>
          <w:lang w:val="en-US" w:bidi="ar"/>
        </w:rPr>
      </w:pPr>
    </w:p>
    <w:p>
      <w:pPr>
        <w:pStyle w:val="2"/>
        <w:ind w:firstLine="480"/>
        <w:rPr>
          <w:lang w:val="en-US" w:bidi="ar"/>
        </w:rPr>
      </w:pPr>
    </w:p>
    <w:p>
      <w:pPr>
        <w:pStyle w:val="2"/>
        <w:ind w:firstLine="480"/>
        <w:rPr>
          <w:lang w:val="en-US" w:bidi="ar"/>
        </w:rPr>
      </w:pPr>
    </w:p>
    <w:p>
      <w:pPr>
        <w:pStyle w:val="2"/>
        <w:ind w:firstLine="480"/>
        <w:rPr>
          <w:lang w:val="en-US" w:bidi="ar"/>
        </w:rPr>
      </w:pPr>
    </w:p>
    <w:p>
      <w:pPr>
        <w:pStyle w:val="2"/>
        <w:ind w:firstLine="480"/>
        <w:rPr>
          <w:lang w:val="en-US" w:bidi="ar"/>
        </w:rPr>
      </w:pPr>
    </w:p>
    <w:p>
      <w:pPr>
        <w:pStyle w:val="2"/>
        <w:ind w:firstLine="480"/>
        <w:rPr>
          <w:lang w:val="en-US" w:bidi="ar"/>
        </w:rPr>
      </w:pPr>
    </w:p>
    <w:p>
      <w:pPr>
        <w:pStyle w:val="2"/>
        <w:ind w:firstLine="480"/>
        <w:rPr>
          <w:lang w:val="en-US" w:bidi="ar"/>
        </w:rPr>
      </w:pPr>
    </w:p>
    <w:p>
      <w:pPr>
        <w:pStyle w:val="2"/>
        <w:ind w:firstLine="480"/>
        <w:rPr>
          <w:lang w:val="en-US" w:bidi="ar"/>
        </w:rPr>
      </w:pPr>
    </w:p>
    <w:p>
      <w:pPr>
        <w:pStyle w:val="2"/>
        <w:ind w:firstLine="480"/>
        <w:rPr>
          <w:lang w:val="en-US" w:bidi="ar"/>
        </w:rPr>
      </w:pPr>
    </w:p>
    <w:p>
      <w:pPr>
        <w:pStyle w:val="2"/>
        <w:ind w:firstLine="480"/>
        <w:rPr>
          <w:lang w:val="en-US" w:bidi="ar"/>
        </w:rPr>
      </w:pPr>
    </w:p>
    <w:p>
      <w:pPr>
        <w:pStyle w:val="2"/>
        <w:ind w:firstLine="480"/>
        <w:rPr>
          <w:lang w:val="en-US" w:bidi="ar"/>
        </w:rPr>
      </w:pPr>
    </w:p>
    <w:p>
      <w:pPr>
        <w:pStyle w:val="2"/>
        <w:ind w:firstLine="480"/>
        <w:rPr>
          <w:lang w:val="en-US" w:bidi="ar"/>
        </w:rPr>
      </w:pPr>
    </w:p>
    <w:p>
      <w:pPr>
        <w:pStyle w:val="2"/>
        <w:ind w:firstLine="480"/>
        <w:rPr>
          <w:lang w:val="en-US" w:bidi="ar"/>
        </w:rPr>
      </w:pPr>
    </w:p>
    <w:p>
      <w:pPr>
        <w:pStyle w:val="2"/>
        <w:ind w:firstLine="480"/>
        <w:rPr>
          <w:lang w:val="en-US" w:bidi="ar"/>
        </w:rPr>
      </w:pPr>
    </w:p>
    <w:p>
      <w:pPr>
        <w:pStyle w:val="2"/>
        <w:ind w:firstLine="480"/>
        <w:rPr>
          <w:lang w:val="en-US" w:bidi="ar"/>
        </w:rPr>
      </w:pPr>
    </w:p>
    <w:p>
      <w:pPr>
        <w:pStyle w:val="2"/>
        <w:ind w:left="0" w:leftChars="0" w:firstLine="0" w:firstLineChars="0"/>
        <w:rPr>
          <w:rFonts w:hint="eastAsia"/>
          <w:lang w:val="en-US" w:bidi="ar"/>
        </w:rPr>
      </w:pPr>
    </w:p>
    <w:sdt>
      <w:sdtPr>
        <w:rPr>
          <w:rFonts w:ascii="宋体" w:hAnsi="宋体" w:eastAsia="宋体" w:cstheme="minorBidi"/>
          <w:kern w:val="2"/>
          <w:sz w:val="21"/>
          <w:szCs w:val="24"/>
          <w:lang w:val="en-US" w:eastAsia="zh-CN" w:bidi="ar-SA"/>
        </w:rPr>
        <w:id w:val="147475127"/>
        <w15:color w:val="DBDBDB"/>
        <w:docPartObj>
          <w:docPartGallery w:val="Table of Contents"/>
          <w:docPartUnique/>
        </w:docPartObj>
      </w:sdtPr>
      <w:sdtEndPr>
        <w:rPr>
          <w:rFonts w:hint="eastAsia" w:asciiTheme="minorHAnsi" w:hAnsiTheme="minorHAnsi" w:eastAsiaTheme="minorEastAsia" w:cstheme="minorBidi"/>
          <w:b/>
          <w:color w:val="000000"/>
          <w:kern w:val="2"/>
          <w:sz w:val="24"/>
          <w:szCs w:val="21"/>
          <w:lang w:val="en-US" w:eastAsia="zh-CN" w:bidi="ar-SA"/>
        </w:rPr>
      </w:sdtEndPr>
      <w:sdtContent>
        <w:p>
          <w:pPr>
            <w:spacing w:before="0" w:beforeLines="0" w:after="0" w:afterLines="0" w:line="240" w:lineRule="auto"/>
            <w:ind w:left="0" w:leftChars="0" w:right="0" w:rightChars="0" w:firstLine="0" w:firstLineChars="0"/>
            <w:jc w:val="center"/>
            <w:rPr>
              <w:b/>
              <w:bCs/>
              <w:sz w:val="28"/>
              <w:szCs w:val="28"/>
            </w:rPr>
          </w:pPr>
          <w:r>
            <w:rPr>
              <w:rFonts w:ascii="宋体" w:hAnsi="宋体" w:eastAsia="宋体"/>
              <w:b/>
              <w:bCs/>
              <w:sz w:val="28"/>
              <w:szCs w:val="28"/>
            </w:rPr>
            <w:t>目录</w:t>
          </w:r>
        </w:p>
        <w:p>
          <w:pPr>
            <w:pStyle w:val="11"/>
            <w:tabs>
              <w:tab w:val="right" w:leader="dot" w:pos="9746"/>
            </w:tabs>
          </w:pPr>
          <w:r>
            <w:rPr>
              <w:rFonts w:hint="eastAsia" w:ascii="宋体" w:hAnsi="宋体" w:eastAsia="宋体" w:cs="宋体"/>
              <w:sz w:val="21"/>
              <w:szCs w:val="21"/>
              <w:lang w:val="en-US"/>
            </w:rPr>
            <w:fldChar w:fldCharType="begin"/>
          </w:r>
          <w:r>
            <w:rPr>
              <w:rFonts w:hint="eastAsia" w:ascii="宋体" w:hAnsi="宋体" w:eastAsia="宋体" w:cs="宋体"/>
              <w:sz w:val="21"/>
              <w:szCs w:val="21"/>
              <w:lang w:val="en-US"/>
            </w:rPr>
            <w:instrText xml:space="preserve">TOC \o "1-2" \h \u </w:instrText>
          </w:r>
          <w:r>
            <w:rPr>
              <w:rFonts w:hint="eastAsia" w:ascii="宋体" w:hAnsi="宋体" w:eastAsia="宋体" w:cs="宋体"/>
              <w:sz w:val="21"/>
              <w:szCs w:val="21"/>
              <w:lang w:val="en-US"/>
            </w:rPr>
            <w:fldChar w:fldCharType="separate"/>
          </w: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_Toc23700 </w:instrText>
          </w:r>
          <w:r>
            <w:rPr>
              <w:rFonts w:hint="eastAsia" w:ascii="宋体" w:hAnsi="宋体" w:eastAsia="宋体" w:cs="宋体"/>
              <w:szCs w:val="21"/>
              <w:lang w:val="en-US"/>
            </w:rPr>
            <w:fldChar w:fldCharType="separate"/>
          </w:r>
          <w:r>
            <w:rPr>
              <w:rFonts w:hint="eastAsia" w:ascii="宋体" w:hAnsi="宋体" w:eastAsia="宋体" w:cs="宋体"/>
              <w:kern w:val="44"/>
              <w:szCs w:val="30"/>
            </w:rPr>
            <w:t>第一章 简介</w:t>
          </w:r>
          <w:r>
            <w:tab/>
          </w:r>
          <w:r>
            <w:fldChar w:fldCharType="begin"/>
          </w:r>
          <w:r>
            <w:instrText xml:space="preserve"> PAGEREF _Toc23700 \h </w:instrText>
          </w:r>
          <w:r>
            <w:fldChar w:fldCharType="separate"/>
          </w:r>
          <w:r>
            <w:t>1</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_Toc21434 </w:instrText>
          </w:r>
          <w:r>
            <w:rPr>
              <w:rFonts w:hint="eastAsia" w:ascii="宋体" w:hAnsi="宋体" w:eastAsia="宋体" w:cs="宋体"/>
              <w:szCs w:val="21"/>
              <w:lang w:val="en-US"/>
            </w:rPr>
            <w:fldChar w:fldCharType="separate"/>
          </w:r>
          <w:r>
            <w:rPr>
              <w:rFonts w:hint="default" w:ascii="Calibri" w:hAnsi="Calibri" w:eastAsia="宋体" w:cs="宋体"/>
              <w:bCs w:val="0"/>
              <w:szCs w:val="28"/>
            </w:rPr>
            <w:t xml:space="preserve">1. </w:t>
          </w:r>
          <w:r>
            <w:rPr>
              <w:rFonts w:hint="eastAsia" w:ascii="宋体" w:hAnsi="宋体" w:eastAsia="宋体" w:cs="宋体"/>
              <w:bCs w:val="0"/>
              <w:szCs w:val="28"/>
            </w:rPr>
            <w:t>手册目的</w:t>
          </w:r>
          <w:r>
            <w:tab/>
          </w:r>
          <w:r>
            <w:fldChar w:fldCharType="begin"/>
          </w:r>
          <w:r>
            <w:instrText xml:space="preserve"> PAGEREF _Toc21434 \h </w:instrText>
          </w:r>
          <w:r>
            <w:fldChar w:fldCharType="separate"/>
          </w:r>
          <w:r>
            <w:t>1</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_Toc31543 </w:instrText>
          </w:r>
          <w:r>
            <w:rPr>
              <w:rFonts w:hint="eastAsia" w:ascii="宋体" w:hAnsi="宋体" w:eastAsia="宋体" w:cs="宋体"/>
              <w:szCs w:val="21"/>
              <w:lang w:val="en-US"/>
            </w:rPr>
            <w:fldChar w:fldCharType="separate"/>
          </w:r>
          <w:r>
            <w:rPr>
              <w:rFonts w:hint="default" w:ascii="Calibri" w:hAnsi="Calibri" w:eastAsia="宋体" w:cs="宋体"/>
              <w:bCs w:val="0"/>
              <w:szCs w:val="28"/>
            </w:rPr>
            <w:t xml:space="preserve">2. </w:t>
          </w:r>
          <w:r>
            <w:rPr>
              <w:rFonts w:hint="eastAsia" w:ascii="宋体" w:hAnsi="宋体" w:eastAsia="宋体" w:cs="宋体"/>
              <w:bCs w:val="0"/>
              <w:szCs w:val="28"/>
            </w:rPr>
            <w:t>手册范围</w:t>
          </w:r>
          <w:r>
            <w:tab/>
          </w:r>
          <w:r>
            <w:fldChar w:fldCharType="begin"/>
          </w:r>
          <w:r>
            <w:instrText xml:space="preserve"> PAGEREF _Toc31543 \h </w:instrText>
          </w:r>
          <w:r>
            <w:fldChar w:fldCharType="separate"/>
          </w:r>
          <w:r>
            <w:t>1</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_Toc31017 </w:instrText>
          </w:r>
          <w:r>
            <w:rPr>
              <w:rFonts w:hint="eastAsia" w:ascii="宋体" w:hAnsi="宋体" w:eastAsia="宋体" w:cs="宋体"/>
              <w:szCs w:val="21"/>
              <w:lang w:val="en-US"/>
            </w:rPr>
            <w:fldChar w:fldCharType="separate"/>
          </w:r>
          <w:r>
            <w:rPr>
              <w:rFonts w:hint="default" w:ascii="Calibri" w:hAnsi="Calibri" w:eastAsia="宋体" w:cs="宋体"/>
              <w:bCs w:val="0"/>
              <w:szCs w:val="28"/>
            </w:rPr>
            <w:t xml:space="preserve">3. </w:t>
          </w:r>
          <w:r>
            <w:rPr>
              <w:rFonts w:hint="eastAsia" w:ascii="宋体" w:hAnsi="宋体" w:eastAsia="宋体" w:cs="宋体"/>
              <w:bCs w:val="0"/>
              <w:szCs w:val="28"/>
            </w:rPr>
            <w:t>系统说明</w:t>
          </w:r>
          <w:r>
            <w:tab/>
          </w:r>
          <w:r>
            <w:fldChar w:fldCharType="begin"/>
          </w:r>
          <w:r>
            <w:instrText xml:space="preserve"> PAGEREF _Toc31017 \h </w:instrText>
          </w:r>
          <w:r>
            <w:fldChar w:fldCharType="separate"/>
          </w:r>
          <w:r>
            <w:t>1</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_Toc4232 </w:instrText>
          </w:r>
          <w:r>
            <w:rPr>
              <w:rFonts w:hint="eastAsia" w:ascii="宋体" w:hAnsi="宋体" w:eastAsia="宋体" w:cs="宋体"/>
              <w:szCs w:val="21"/>
              <w:lang w:val="en-US"/>
            </w:rPr>
            <w:fldChar w:fldCharType="separate"/>
          </w:r>
          <w:r>
            <w:rPr>
              <w:rFonts w:hint="default" w:ascii="Calibri" w:hAnsi="Calibri" w:eastAsia="宋体" w:cs="宋体"/>
              <w:bCs w:val="0"/>
              <w:szCs w:val="28"/>
            </w:rPr>
            <w:t xml:space="preserve">4. </w:t>
          </w:r>
          <w:r>
            <w:rPr>
              <w:rFonts w:hint="eastAsia" w:ascii="宋体" w:hAnsi="宋体" w:eastAsia="宋体" w:cs="宋体"/>
              <w:bCs w:val="0"/>
              <w:szCs w:val="28"/>
            </w:rPr>
            <w:t>系统特点</w:t>
          </w:r>
          <w:r>
            <w:tab/>
          </w:r>
          <w:r>
            <w:fldChar w:fldCharType="begin"/>
          </w:r>
          <w:r>
            <w:instrText xml:space="preserve"> PAGEREF _Toc4232 \h </w:instrText>
          </w:r>
          <w:r>
            <w:fldChar w:fldCharType="separate"/>
          </w:r>
          <w:r>
            <w:t>1</w:t>
          </w:r>
          <w:r>
            <w:fldChar w:fldCharType="end"/>
          </w:r>
          <w:r>
            <w:rPr>
              <w:rFonts w:hint="eastAsia" w:ascii="宋体" w:hAnsi="宋体" w:eastAsia="宋体" w:cs="宋体"/>
              <w:szCs w:val="21"/>
              <w:lang w:val="en-US"/>
            </w:rPr>
            <w:fldChar w:fldCharType="end"/>
          </w:r>
        </w:p>
        <w:p>
          <w:pPr>
            <w:pStyle w:val="11"/>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_Toc2938 </w:instrText>
          </w:r>
          <w:r>
            <w:rPr>
              <w:rFonts w:hint="eastAsia" w:ascii="宋体" w:hAnsi="宋体" w:eastAsia="宋体" w:cs="宋体"/>
              <w:szCs w:val="21"/>
              <w:lang w:val="en-US"/>
            </w:rPr>
            <w:fldChar w:fldCharType="separate"/>
          </w:r>
          <w:r>
            <w:rPr>
              <w:rFonts w:hint="eastAsia" w:ascii="宋体" w:hAnsi="宋体" w:eastAsia="宋体" w:cs="宋体"/>
              <w:kern w:val="44"/>
              <w:szCs w:val="30"/>
            </w:rPr>
            <w:t>第二章 软件环境</w:t>
          </w:r>
          <w:r>
            <w:tab/>
          </w:r>
          <w:r>
            <w:fldChar w:fldCharType="begin"/>
          </w:r>
          <w:r>
            <w:instrText xml:space="preserve"> PAGEREF _Toc2938 \h </w:instrText>
          </w:r>
          <w:r>
            <w:fldChar w:fldCharType="separate"/>
          </w:r>
          <w:r>
            <w:t>2</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_Toc14692 </w:instrText>
          </w:r>
          <w:r>
            <w:rPr>
              <w:rFonts w:hint="eastAsia" w:ascii="宋体" w:hAnsi="宋体" w:eastAsia="宋体" w:cs="宋体"/>
              <w:szCs w:val="21"/>
              <w:lang w:val="en-US"/>
            </w:rPr>
            <w:fldChar w:fldCharType="separate"/>
          </w:r>
          <w:r>
            <w:rPr>
              <w:rFonts w:hint="eastAsia" w:ascii="宋体" w:hAnsi="宋体" w:eastAsia="宋体" w:cs="宋体"/>
              <w:bCs w:val="0"/>
              <w:szCs w:val="28"/>
            </w:rPr>
            <w:t xml:space="preserve">1. </w:t>
          </w:r>
          <w:r>
            <w:rPr>
              <w:rFonts w:hint="eastAsia" w:ascii="宋体" w:hAnsi="宋体" w:eastAsia="宋体" w:cs="宋体"/>
              <w:bCs w:val="0"/>
              <w:szCs w:val="28"/>
              <w:lang w:bidi="ar"/>
            </w:rPr>
            <w:t>服务器软件环境要求</w:t>
          </w:r>
          <w:r>
            <w:tab/>
          </w:r>
          <w:r>
            <w:fldChar w:fldCharType="begin"/>
          </w:r>
          <w:r>
            <w:instrText xml:space="preserve"> PAGEREF _Toc14692 \h </w:instrText>
          </w:r>
          <w:r>
            <w:fldChar w:fldCharType="separate"/>
          </w:r>
          <w:r>
            <w:t>2</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_Toc28052 </w:instrText>
          </w:r>
          <w:r>
            <w:rPr>
              <w:rFonts w:hint="eastAsia" w:ascii="宋体" w:hAnsi="宋体" w:eastAsia="宋体" w:cs="宋体"/>
              <w:szCs w:val="21"/>
              <w:lang w:val="en-US"/>
            </w:rPr>
            <w:fldChar w:fldCharType="separate"/>
          </w:r>
          <w:r>
            <w:rPr>
              <w:rFonts w:hint="eastAsia" w:ascii="宋体" w:hAnsi="宋体" w:eastAsia="宋体" w:cs="宋体"/>
              <w:bCs w:val="0"/>
              <w:szCs w:val="28"/>
              <w:lang w:bidi="ar"/>
            </w:rPr>
            <w:t>2. 客户端软件环境要求</w:t>
          </w:r>
          <w:r>
            <w:tab/>
          </w:r>
          <w:r>
            <w:fldChar w:fldCharType="begin"/>
          </w:r>
          <w:r>
            <w:instrText xml:space="preserve"> PAGEREF _Toc28052 \h </w:instrText>
          </w:r>
          <w:r>
            <w:fldChar w:fldCharType="separate"/>
          </w:r>
          <w:r>
            <w:t>2</w:t>
          </w:r>
          <w:r>
            <w:fldChar w:fldCharType="end"/>
          </w:r>
          <w:r>
            <w:rPr>
              <w:rFonts w:hint="eastAsia" w:ascii="宋体" w:hAnsi="宋体" w:eastAsia="宋体" w:cs="宋体"/>
              <w:szCs w:val="21"/>
              <w:lang w:val="en-US"/>
            </w:rPr>
            <w:fldChar w:fldCharType="end"/>
          </w:r>
        </w:p>
        <w:p>
          <w:pPr>
            <w:pStyle w:val="11"/>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_Toc2220 </w:instrText>
          </w:r>
          <w:r>
            <w:rPr>
              <w:rFonts w:hint="eastAsia" w:ascii="宋体" w:hAnsi="宋体" w:eastAsia="宋体" w:cs="宋体"/>
              <w:szCs w:val="21"/>
              <w:lang w:val="en-US"/>
            </w:rPr>
            <w:fldChar w:fldCharType="separate"/>
          </w:r>
          <w:r>
            <w:rPr>
              <w:rFonts w:hint="eastAsia" w:ascii="宋体" w:hAnsi="宋体" w:eastAsia="宋体" w:cs="宋体"/>
              <w:kern w:val="44"/>
              <w:szCs w:val="30"/>
            </w:rPr>
            <w:t>第三章 公共操作</w:t>
          </w:r>
          <w:r>
            <w:tab/>
          </w:r>
          <w:r>
            <w:fldChar w:fldCharType="begin"/>
          </w:r>
          <w:r>
            <w:instrText xml:space="preserve"> PAGEREF _Toc2220 \h </w:instrText>
          </w:r>
          <w:r>
            <w:fldChar w:fldCharType="separate"/>
          </w:r>
          <w:r>
            <w:t>2</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_Toc31773 </w:instrText>
          </w:r>
          <w:r>
            <w:rPr>
              <w:rFonts w:hint="eastAsia" w:ascii="宋体" w:hAnsi="宋体" w:eastAsia="宋体" w:cs="宋体"/>
              <w:szCs w:val="21"/>
              <w:lang w:val="en-US"/>
            </w:rPr>
            <w:fldChar w:fldCharType="separate"/>
          </w:r>
          <w:r>
            <w:rPr>
              <w:rFonts w:hint="eastAsia" w:ascii="宋体" w:hAnsi="宋体" w:eastAsia="宋体" w:cs="宋体"/>
              <w:bCs w:val="0"/>
              <w:szCs w:val="28"/>
              <w:lang w:val="en-US" w:eastAsia="zh-CN" w:bidi="ar"/>
            </w:rPr>
            <w:t>1.</w:t>
          </w:r>
          <w:r>
            <w:rPr>
              <w:rFonts w:hint="eastAsia" w:ascii="宋体" w:hAnsi="宋体" w:eastAsia="宋体" w:cs="宋体"/>
              <w:bCs w:val="0"/>
              <w:szCs w:val="28"/>
              <w:lang w:bidi="ar"/>
            </w:rPr>
            <w:t>登录</w:t>
          </w:r>
          <w:r>
            <w:tab/>
          </w:r>
          <w:r>
            <w:fldChar w:fldCharType="begin"/>
          </w:r>
          <w:r>
            <w:instrText xml:space="preserve"> PAGEREF _Toc31773 \h </w:instrText>
          </w:r>
          <w:r>
            <w:fldChar w:fldCharType="separate"/>
          </w:r>
          <w:r>
            <w:t>2</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_Toc20619 </w:instrText>
          </w:r>
          <w:r>
            <w:rPr>
              <w:rFonts w:hint="eastAsia" w:ascii="宋体" w:hAnsi="宋体" w:eastAsia="宋体" w:cs="宋体"/>
              <w:szCs w:val="21"/>
              <w:lang w:val="en-US"/>
            </w:rPr>
            <w:fldChar w:fldCharType="separate"/>
          </w:r>
          <w:r>
            <w:rPr>
              <w:rFonts w:hint="eastAsia" w:ascii="宋体" w:hAnsi="宋体" w:eastAsia="宋体" w:cs="宋体"/>
              <w:bCs w:val="0"/>
              <w:szCs w:val="28"/>
              <w:lang w:val="en-US" w:eastAsia="zh-CN" w:bidi="ar"/>
            </w:rPr>
            <w:t>2.</w:t>
          </w:r>
          <w:r>
            <w:rPr>
              <w:rFonts w:hint="eastAsia" w:ascii="宋体" w:hAnsi="宋体" w:eastAsia="宋体" w:cs="宋体"/>
              <w:bCs w:val="0"/>
              <w:szCs w:val="28"/>
              <w:lang w:bidi="ar"/>
            </w:rPr>
            <w:t>主菜单操作</w:t>
          </w:r>
          <w:r>
            <w:tab/>
          </w:r>
          <w:r>
            <w:fldChar w:fldCharType="begin"/>
          </w:r>
          <w:r>
            <w:instrText xml:space="preserve"> PAGEREF _Toc20619 \h </w:instrText>
          </w:r>
          <w:r>
            <w:fldChar w:fldCharType="separate"/>
          </w:r>
          <w:r>
            <w:t>3</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_Toc4143 </w:instrText>
          </w:r>
          <w:r>
            <w:rPr>
              <w:rFonts w:hint="eastAsia" w:ascii="宋体" w:hAnsi="宋体" w:eastAsia="宋体" w:cs="宋体"/>
              <w:szCs w:val="21"/>
              <w:lang w:val="en-US"/>
            </w:rPr>
            <w:fldChar w:fldCharType="separate"/>
          </w:r>
          <w:r>
            <w:rPr>
              <w:rFonts w:hint="eastAsia" w:ascii="宋体" w:hAnsi="宋体" w:eastAsia="宋体" w:cs="宋体"/>
              <w:bCs/>
              <w:szCs w:val="24"/>
              <w:lang w:val="en-US" w:eastAsia="zh-CN"/>
            </w:rPr>
            <w:t>2.1</w:t>
          </w:r>
          <w:r>
            <w:rPr>
              <w:rFonts w:hint="eastAsia" w:ascii="宋体" w:hAnsi="宋体" w:eastAsia="宋体" w:cs="宋体"/>
              <w:bCs/>
              <w:szCs w:val="24"/>
            </w:rPr>
            <w:t>按钮定义</w:t>
          </w:r>
          <w:r>
            <w:tab/>
          </w:r>
          <w:r>
            <w:fldChar w:fldCharType="begin"/>
          </w:r>
          <w:r>
            <w:instrText xml:space="preserve"> PAGEREF _Toc4143 \h </w:instrText>
          </w:r>
          <w:r>
            <w:fldChar w:fldCharType="separate"/>
          </w:r>
          <w:r>
            <w:t>4</w:t>
          </w:r>
          <w:r>
            <w:fldChar w:fldCharType="end"/>
          </w:r>
          <w:r>
            <w:rPr>
              <w:rFonts w:hint="eastAsia" w:ascii="宋体" w:hAnsi="宋体" w:eastAsia="宋体" w:cs="宋体"/>
              <w:szCs w:val="21"/>
              <w:lang w:val="en-US"/>
            </w:rPr>
            <w:fldChar w:fldCharType="end"/>
          </w:r>
        </w:p>
        <w:p>
          <w:pPr>
            <w:pStyle w:val="11"/>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_Toc32489 </w:instrText>
          </w:r>
          <w:r>
            <w:rPr>
              <w:rFonts w:hint="eastAsia" w:ascii="宋体" w:hAnsi="宋体" w:eastAsia="宋体" w:cs="宋体"/>
              <w:szCs w:val="21"/>
              <w:lang w:val="en-US"/>
            </w:rPr>
            <w:fldChar w:fldCharType="separate"/>
          </w:r>
          <w:r>
            <w:rPr>
              <w:rFonts w:hint="eastAsia" w:ascii="宋体" w:hAnsi="宋体" w:eastAsia="宋体" w:cs="宋体"/>
              <w:kern w:val="44"/>
              <w:szCs w:val="30"/>
            </w:rPr>
            <w:t>第四章 功能概述与操作说明</w:t>
          </w:r>
          <w:r>
            <w:tab/>
          </w:r>
          <w:r>
            <w:fldChar w:fldCharType="begin"/>
          </w:r>
          <w:r>
            <w:instrText xml:space="preserve"> PAGEREF _Toc32489 \h </w:instrText>
          </w:r>
          <w:r>
            <w:fldChar w:fldCharType="separate"/>
          </w:r>
          <w:r>
            <w:t>4</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_Toc15483 </w:instrText>
          </w:r>
          <w:r>
            <w:rPr>
              <w:rFonts w:hint="eastAsia" w:ascii="宋体" w:hAnsi="宋体" w:eastAsia="宋体" w:cs="宋体"/>
              <w:szCs w:val="21"/>
              <w:lang w:val="en-US"/>
            </w:rPr>
            <w:fldChar w:fldCharType="separate"/>
          </w:r>
          <w:r>
            <w:rPr>
              <w:rFonts w:hint="eastAsia" w:ascii="宋体" w:hAnsi="宋体" w:eastAsia="宋体" w:cs="宋体"/>
              <w:bCs/>
              <w:szCs w:val="28"/>
            </w:rPr>
            <w:t>1. 功能概述</w:t>
          </w:r>
          <w:r>
            <w:tab/>
          </w:r>
          <w:r>
            <w:fldChar w:fldCharType="begin"/>
          </w:r>
          <w:r>
            <w:instrText xml:space="preserve"> PAGEREF _Toc15483 \h </w:instrText>
          </w:r>
          <w:r>
            <w:fldChar w:fldCharType="separate"/>
          </w:r>
          <w:r>
            <w:t>5</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_Toc28275 </w:instrText>
          </w:r>
          <w:r>
            <w:rPr>
              <w:rFonts w:hint="eastAsia" w:ascii="宋体" w:hAnsi="宋体" w:eastAsia="宋体" w:cs="宋体"/>
              <w:szCs w:val="21"/>
              <w:lang w:val="en-US"/>
            </w:rPr>
            <w:fldChar w:fldCharType="separate"/>
          </w:r>
          <w:r>
            <w:rPr>
              <w:rFonts w:hint="eastAsia" w:ascii="宋体" w:hAnsi="宋体" w:eastAsia="宋体" w:cs="宋体"/>
              <w:bCs/>
              <w:szCs w:val="28"/>
            </w:rPr>
            <w:t>2. 操作说明</w:t>
          </w:r>
          <w:r>
            <w:tab/>
          </w:r>
          <w:r>
            <w:fldChar w:fldCharType="begin"/>
          </w:r>
          <w:r>
            <w:instrText xml:space="preserve"> PAGEREF _Toc28275 \h </w:instrText>
          </w:r>
          <w:r>
            <w:fldChar w:fldCharType="separate"/>
          </w:r>
          <w:r>
            <w:t>5</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_Toc16565 </w:instrText>
          </w:r>
          <w:r>
            <w:rPr>
              <w:rFonts w:hint="eastAsia" w:ascii="宋体" w:hAnsi="宋体" w:eastAsia="宋体" w:cs="宋体"/>
              <w:szCs w:val="21"/>
              <w:lang w:val="en-US"/>
            </w:rPr>
            <w:fldChar w:fldCharType="separate"/>
          </w:r>
          <w:r>
            <w:rPr>
              <w:rFonts w:hint="eastAsia" w:ascii="宋体" w:hAnsi="宋体" w:eastAsia="宋体" w:cs="宋体"/>
              <w:bCs/>
              <w:szCs w:val="28"/>
              <w:lang w:val="en-US" w:eastAsia="zh-CN"/>
            </w:rPr>
            <w:t>2</w:t>
          </w:r>
          <w:r>
            <w:rPr>
              <w:rFonts w:hint="eastAsia" w:ascii="宋体" w:hAnsi="宋体" w:eastAsia="宋体" w:cs="宋体"/>
              <w:bCs/>
              <w:szCs w:val="28"/>
            </w:rPr>
            <w:t>.1</w:t>
          </w:r>
          <w:r>
            <w:rPr>
              <w:rFonts w:hint="eastAsia" w:ascii="宋体" w:hAnsi="宋体" w:eastAsia="宋体" w:cs="宋体"/>
              <w:bCs/>
              <w:szCs w:val="28"/>
              <w:lang w:val="en-US" w:eastAsia="zh-CN"/>
            </w:rPr>
            <w:t>基础信息维护</w:t>
          </w:r>
          <w:r>
            <w:tab/>
          </w:r>
          <w:r>
            <w:fldChar w:fldCharType="begin"/>
          </w:r>
          <w:r>
            <w:instrText xml:space="preserve"> PAGEREF _Toc16565 \h </w:instrText>
          </w:r>
          <w:r>
            <w:fldChar w:fldCharType="separate"/>
          </w:r>
          <w:r>
            <w:t>5</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_Toc22750 </w:instrText>
          </w:r>
          <w:r>
            <w:rPr>
              <w:rFonts w:hint="eastAsia" w:ascii="宋体" w:hAnsi="宋体" w:eastAsia="宋体" w:cs="宋体"/>
              <w:szCs w:val="21"/>
              <w:lang w:val="en-US"/>
            </w:rPr>
            <w:fldChar w:fldCharType="separate"/>
          </w:r>
          <w:r>
            <w:rPr>
              <w:rFonts w:hint="eastAsia" w:ascii="宋体" w:hAnsi="宋体" w:eastAsia="宋体" w:cs="宋体"/>
              <w:szCs w:val="24"/>
            </w:rPr>
            <w:t>2.</w:t>
          </w:r>
          <w:r>
            <w:rPr>
              <w:rFonts w:hint="eastAsia" w:ascii="宋体" w:hAnsi="宋体" w:eastAsia="宋体" w:cs="宋体"/>
              <w:szCs w:val="24"/>
              <w:lang w:val="en-US" w:eastAsia="zh-CN"/>
            </w:rPr>
            <w:t>2</w:t>
          </w:r>
          <w:r>
            <w:rPr>
              <w:rFonts w:hint="eastAsia" w:ascii="宋体" w:hAnsi="宋体" w:cs="宋体"/>
              <w:bCs w:val="0"/>
              <w:szCs w:val="24"/>
              <w:lang w:val="en-US" w:eastAsia="zh-CN"/>
            </w:rPr>
            <w:t>投资计划管理</w:t>
          </w:r>
          <w:r>
            <w:tab/>
          </w:r>
          <w:r>
            <w:fldChar w:fldCharType="begin"/>
          </w:r>
          <w:r>
            <w:instrText xml:space="preserve"> PAGEREF _Toc22750 \h </w:instrText>
          </w:r>
          <w:r>
            <w:fldChar w:fldCharType="separate"/>
          </w:r>
          <w:r>
            <w:t>6</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_Toc19782 </w:instrText>
          </w:r>
          <w:r>
            <w:rPr>
              <w:rFonts w:hint="eastAsia" w:ascii="宋体" w:hAnsi="宋体" w:eastAsia="宋体" w:cs="宋体"/>
              <w:szCs w:val="21"/>
              <w:lang w:val="en-US"/>
            </w:rPr>
            <w:fldChar w:fldCharType="separate"/>
          </w:r>
          <w:r>
            <w:rPr>
              <w:rFonts w:hint="eastAsia" w:ascii="宋体" w:hAnsi="宋体" w:eastAsia="宋体" w:cs="宋体"/>
              <w:szCs w:val="24"/>
            </w:rPr>
            <w:t>2.</w:t>
          </w:r>
          <w:r>
            <w:rPr>
              <w:rFonts w:hint="eastAsia" w:ascii="宋体" w:hAnsi="宋体" w:eastAsia="宋体" w:cs="宋体"/>
              <w:szCs w:val="24"/>
              <w:lang w:val="en-US" w:eastAsia="zh-CN"/>
            </w:rPr>
            <w:t>3</w:t>
          </w:r>
          <w:r>
            <w:rPr>
              <w:rFonts w:hint="eastAsia" w:ascii="宋体" w:hAnsi="宋体" w:eastAsia="宋体" w:cs="宋体"/>
              <w:szCs w:val="24"/>
            </w:rPr>
            <w:t xml:space="preserve"> </w:t>
          </w:r>
          <w:r>
            <w:rPr>
              <w:rFonts w:hint="eastAsia" w:ascii="宋体" w:hAnsi="宋体" w:cs="宋体"/>
              <w:bCs w:val="0"/>
              <w:szCs w:val="24"/>
              <w:lang w:val="en-US" w:eastAsia="zh-CN"/>
            </w:rPr>
            <w:t>投资需求管理</w:t>
          </w:r>
          <w:r>
            <w:tab/>
          </w:r>
          <w:r>
            <w:fldChar w:fldCharType="begin"/>
          </w:r>
          <w:r>
            <w:instrText xml:space="preserve"> PAGEREF _Toc19782 \h </w:instrText>
          </w:r>
          <w:r>
            <w:fldChar w:fldCharType="separate"/>
          </w:r>
          <w:r>
            <w:t>9</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_Toc15444 </w:instrText>
          </w:r>
          <w:r>
            <w:rPr>
              <w:rFonts w:hint="eastAsia" w:ascii="宋体" w:hAnsi="宋体" w:eastAsia="宋体" w:cs="宋体"/>
              <w:szCs w:val="21"/>
              <w:lang w:val="en-US"/>
            </w:rPr>
            <w:fldChar w:fldCharType="separate"/>
          </w:r>
          <w:r>
            <w:rPr>
              <w:rFonts w:hint="eastAsia" w:ascii="宋体" w:hAnsi="宋体" w:cs="宋体"/>
              <w:bCs w:val="0"/>
              <w:szCs w:val="24"/>
              <w:lang w:val="en-US" w:eastAsia="zh-CN"/>
            </w:rPr>
            <w:t>2.4投资进度管理</w:t>
          </w:r>
          <w:r>
            <w:tab/>
          </w:r>
          <w:r>
            <w:fldChar w:fldCharType="begin"/>
          </w:r>
          <w:r>
            <w:instrText xml:space="preserve"> PAGEREF _Toc15444 \h </w:instrText>
          </w:r>
          <w:r>
            <w:fldChar w:fldCharType="separate"/>
          </w:r>
          <w:r>
            <w:t>10</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_Toc16781 </w:instrText>
          </w:r>
          <w:r>
            <w:rPr>
              <w:rFonts w:hint="eastAsia" w:ascii="宋体" w:hAnsi="宋体" w:eastAsia="宋体" w:cs="宋体"/>
              <w:szCs w:val="21"/>
              <w:lang w:val="en-US"/>
            </w:rPr>
            <w:fldChar w:fldCharType="separate"/>
          </w:r>
          <w:r>
            <w:rPr>
              <w:rFonts w:hint="eastAsia" w:ascii="宋体" w:hAnsi="宋体" w:cs="宋体"/>
              <w:bCs w:val="0"/>
              <w:szCs w:val="24"/>
              <w:lang w:val="en-US" w:eastAsia="zh-CN"/>
            </w:rPr>
            <w:t>2.4.1投资进度整体填报</w:t>
          </w:r>
          <w:r>
            <w:tab/>
          </w:r>
          <w:r>
            <w:fldChar w:fldCharType="begin"/>
          </w:r>
          <w:r>
            <w:instrText xml:space="preserve"> PAGEREF _Toc16781 \h </w:instrText>
          </w:r>
          <w:r>
            <w:fldChar w:fldCharType="separate"/>
          </w:r>
          <w:r>
            <w:t>10</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_Toc21798 </w:instrText>
          </w:r>
          <w:r>
            <w:rPr>
              <w:rFonts w:hint="eastAsia" w:ascii="宋体" w:hAnsi="宋体" w:eastAsia="宋体" w:cs="宋体"/>
              <w:szCs w:val="21"/>
              <w:lang w:val="en-US"/>
            </w:rPr>
            <w:fldChar w:fldCharType="separate"/>
          </w:r>
          <w:r>
            <w:rPr>
              <w:rFonts w:hint="eastAsia" w:ascii="宋体" w:hAnsi="宋体" w:cs="宋体"/>
              <w:bCs w:val="0"/>
              <w:szCs w:val="24"/>
              <w:lang w:val="en-US" w:eastAsia="zh-CN"/>
            </w:rPr>
            <w:t>2.4.2投资进度按月填报</w:t>
          </w:r>
          <w:r>
            <w:tab/>
          </w:r>
          <w:r>
            <w:fldChar w:fldCharType="begin"/>
          </w:r>
          <w:r>
            <w:instrText xml:space="preserve"> PAGEREF _Toc21798 \h </w:instrText>
          </w:r>
          <w:r>
            <w:fldChar w:fldCharType="separate"/>
          </w:r>
          <w:r>
            <w:t>12</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_Toc8511 </w:instrText>
          </w:r>
          <w:r>
            <w:rPr>
              <w:rFonts w:hint="eastAsia" w:ascii="宋体" w:hAnsi="宋体" w:eastAsia="宋体" w:cs="宋体"/>
              <w:szCs w:val="21"/>
              <w:lang w:val="en-US"/>
            </w:rPr>
            <w:fldChar w:fldCharType="separate"/>
          </w:r>
          <w:r>
            <w:rPr>
              <w:rFonts w:hint="eastAsia" w:ascii="宋体" w:hAnsi="宋体" w:cs="宋体"/>
              <w:bCs w:val="0"/>
              <w:szCs w:val="24"/>
              <w:lang w:val="en-US" w:eastAsia="zh-CN"/>
            </w:rPr>
            <w:t>2.5投资计划调整管理</w:t>
          </w:r>
          <w:r>
            <w:tab/>
          </w:r>
          <w:r>
            <w:fldChar w:fldCharType="begin"/>
          </w:r>
          <w:r>
            <w:instrText xml:space="preserve"> PAGEREF _Toc8511 \h </w:instrText>
          </w:r>
          <w:r>
            <w:fldChar w:fldCharType="separate"/>
          </w:r>
          <w:r>
            <w:t>13</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_Toc5691 </w:instrText>
          </w:r>
          <w:r>
            <w:rPr>
              <w:rFonts w:hint="eastAsia" w:ascii="宋体" w:hAnsi="宋体" w:eastAsia="宋体" w:cs="宋体"/>
              <w:szCs w:val="21"/>
              <w:lang w:val="en-US"/>
            </w:rPr>
            <w:fldChar w:fldCharType="separate"/>
          </w:r>
          <w:r>
            <w:rPr>
              <w:rFonts w:hint="eastAsia" w:ascii="宋体" w:hAnsi="宋体" w:eastAsia="宋体" w:cs="宋体"/>
              <w:bCs/>
              <w:szCs w:val="28"/>
              <w:lang w:val="en-US" w:eastAsia="zh-CN"/>
            </w:rPr>
            <w:t>2.6投资报表管理</w:t>
          </w:r>
          <w:r>
            <w:tab/>
          </w:r>
          <w:r>
            <w:fldChar w:fldCharType="begin"/>
          </w:r>
          <w:r>
            <w:instrText xml:space="preserve"> PAGEREF _Toc5691 \h </w:instrText>
          </w:r>
          <w:r>
            <w:fldChar w:fldCharType="separate"/>
          </w:r>
          <w:r>
            <w:t>14</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_Toc8607 </w:instrText>
          </w:r>
          <w:r>
            <w:rPr>
              <w:rFonts w:hint="eastAsia" w:ascii="宋体" w:hAnsi="宋体" w:eastAsia="宋体" w:cs="宋体"/>
              <w:szCs w:val="21"/>
              <w:lang w:val="en-US"/>
            </w:rPr>
            <w:fldChar w:fldCharType="separate"/>
          </w:r>
          <w:r>
            <w:rPr>
              <w:rFonts w:hint="eastAsia" w:ascii="宋体" w:hAnsi="宋体" w:eastAsia="宋体" w:cs="宋体"/>
              <w:bCs/>
              <w:szCs w:val="28"/>
              <w:lang w:val="en-US" w:eastAsia="zh-CN"/>
            </w:rPr>
            <w:t>2.6.1国资委报表</w:t>
          </w:r>
          <w:r>
            <w:tab/>
          </w:r>
          <w:r>
            <w:fldChar w:fldCharType="begin"/>
          </w:r>
          <w:r>
            <w:instrText xml:space="preserve"> PAGEREF _Toc8607 \h </w:instrText>
          </w:r>
          <w:r>
            <w:fldChar w:fldCharType="separate"/>
          </w:r>
          <w:r>
            <w:t>14</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_Toc7641 </w:instrText>
          </w:r>
          <w:r>
            <w:rPr>
              <w:rFonts w:hint="eastAsia" w:ascii="宋体" w:hAnsi="宋体" w:eastAsia="宋体" w:cs="宋体"/>
              <w:szCs w:val="21"/>
              <w:lang w:val="en-US"/>
            </w:rPr>
            <w:fldChar w:fldCharType="separate"/>
          </w:r>
          <w:r>
            <w:rPr>
              <w:rFonts w:hint="eastAsia" w:ascii="宋体" w:hAnsi="宋体" w:eastAsia="宋体" w:cs="宋体"/>
              <w:bCs/>
              <w:szCs w:val="28"/>
              <w:lang w:val="en-US" w:eastAsia="zh-CN"/>
            </w:rPr>
            <w:t>2.6.1.1企业投资计划表</w:t>
          </w:r>
          <w:r>
            <w:tab/>
          </w:r>
          <w:r>
            <w:fldChar w:fldCharType="begin"/>
          </w:r>
          <w:r>
            <w:instrText xml:space="preserve"> PAGEREF _Toc7641 \h </w:instrText>
          </w:r>
          <w:r>
            <w:fldChar w:fldCharType="separate"/>
          </w:r>
          <w:r>
            <w:t>14</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_Toc30121 </w:instrText>
          </w:r>
          <w:r>
            <w:rPr>
              <w:rFonts w:hint="eastAsia" w:ascii="宋体" w:hAnsi="宋体" w:eastAsia="宋体" w:cs="宋体"/>
              <w:szCs w:val="21"/>
              <w:lang w:val="en-US"/>
            </w:rPr>
            <w:fldChar w:fldCharType="separate"/>
          </w:r>
          <w:r>
            <w:rPr>
              <w:rFonts w:hint="eastAsia" w:ascii="宋体" w:hAnsi="宋体" w:eastAsia="宋体" w:cs="宋体"/>
              <w:bCs/>
              <w:szCs w:val="28"/>
              <w:lang w:val="en-US" w:eastAsia="zh-CN"/>
            </w:rPr>
            <w:t>2.6.1.2企业投资完成表</w:t>
          </w:r>
          <w:r>
            <w:tab/>
          </w:r>
          <w:r>
            <w:fldChar w:fldCharType="begin"/>
          </w:r>
          <w:r>
            <w:instrText xml:space="preserve"> PAGEREF _Toc30121 \h </w:instrText>
          </w:r>
          <w:r>
            <w:fldChar w:fldCharType="separate"/>
          </w:r>
          <w:r>
            <w:t>14</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_Toc20911 </w:instrText>
          </w:r>
          <w:r>
            <w:rPr>
              <w:rFonts w:hint="eastAsia" w:ascii="宋体" w:hAnsi="宋体" w:eastAsia="宋体" w:cs="宋体"/>
              <w:szCs w:val="21"/>
              <w:lang w:val="en-US"/>
            </w:rPr>
            <w:fldChar w:fldCharType="separate"/>
          </w:r>
          <w:r>
            <w:rPr>
              <w:rFonts w:hint="eastAsia" w:ascii="宋体" w:hAnsi="宋体" w:eastAsia="宋体" w:cs="宋体"/>
              <w:bCs/>
              <w:szCs w:val="28"/>
              <w:lang w:val="en-US" w:eastAsia="zh-CN"/>
            </w:rPr>
            <w:t>2.6.2集团上会报表</w:t>
          </w:r>
          <w:r>
            <w:tab/>
          </w:r>
          <w:r>
            <w:fldChar w:fldCharType="begin"/>
          </w:r>
          <w:r>
            <w:instrText xml:space="preserve"> PAGEREF _Toc20911 \h </w:instrText>
          </w:r>
          <w:r>
            <w:fldChar w:fldCharType="separate"/>
          </w:r>
          <w:r>
            <w:t>15</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_Toc30823 </w:instrText>
          </w:r>
          <w:r>
            <w:rPr>
              <w:rFonts w:hint="eastAsia" w:ascii="宋体" w:hAnsi="宋体" w:eastAsia="宋体" w:cs="宋体"/>
              <w:szCs w:val="21"/>
              <w:lang w:val="en-US"/>
            </w:rPr>
            <w:fldChar w:fldCharType="separate"/>
          </w:r>
          <w:r>
            <w:rPr>
              <w:rFonts w:hint="eastAsia" w:ascii="宋体" w:hAnsi="宋体" w:eastAsia="宋体" w:cs="宋体"/>
              <w:bCs/>
              <w:szCs w:val="28"/>
              <w:lang w:val="en-US" w:eastAsia="zh-CN"/>
            </w:rPr>
            <w:t>2.6.2.1 年初上会报表</w:t>
          </w:r>
          <w:r>
            <w:tab/>
          </w:r>
          <w:r>
            <w:fldChar w:fldCharType="begin"/>
          </w:r>
          <w:r>
            <w:instrText xml:space="preserve"> PAGEREF _Toc30823 \h </w:instrText>
          </w:r>
          <w:r>
            <w:fldChar w:fldCharType="separate"/>
          </w:r>
          <w:r>
            <w:t>15</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_Toc25685 </w:instrText>
          </w:r>
          <w:r>
            <w:rPr>
              <w:rFonts w:hint="eastAsia" w:ascii="宋体" w:hAnsi="宋体" w:eastAsia="宋体" w:cs="宋体"/>
              <w:szCs w:val="21"/>
              <w:lang w:val="en-US"/>
            </w:rPr>
            <w:fldChar w:fldCharType="separate"/>
          </w:r>
          <w:r>
            <w:rPr>
              <w:rFonts w:hint="eastAsia" w:ascii="宋体" w:hAnsi="宋体" w:eastAsia="宋体" w:cs="宋体"/>
              <w:bCs/>
              <w:szCs w:val="28"/>
              <w:lang w:val="en-US" w:eastAsia="zh-CN"/>
            </w:rPr>
            <w:t>2.6.2.1.1 年度投资计划表</w:t>
          </w:r>
          <w:r>
            <w:tab/>
          </w:r>
          <w:r>
            <w:fldChar w:fldCharType="begin"/>
          </w:r>
          <w:r>
            <w:instrText xml:space="preserve"> PAGEREF _Toc25685 \h </w:instrText>
          </w:r>
          <w:r>
            <w:fldChar w:fldCharType="separate"/>
          </w:r>
          <w:r>
            <w:t>15</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_Toc3838 </w:instrText>
          </w:r>
          <w:r>
            <w:rPr>
              <w:rFonts w:hint="eastAsia" w:ascii="宋体" w:hAnsi="宋体" w:eastAsia="宋体" w:cs="宋体"/>
              <w:szCs w:val="21"/>
              <w:lang w:val="en-US"/>
            </w:rPr>
            <w:fldChar w:fldCharType="separate"/>
          </w:r>
          <w:r>
            <w:rPr>
              <w:rFonts w:hint="eastAsia" w:ascii="宋体" w:hAnsi="宋体" w:eastAsia="宋体" w:cs="宋体"/>
              <w:bCs/>
              <w:szCs w:val="28"/>
              <w:lang w:val="en-US" w:eastAsia="zh-CN"/>
            </w:rPr>
            <w:t>2.6.2.1.2 年度投资完成情况表</w:t>
          </w:r>
          <w:r>
            <w:tab/>
          </w:r>
          <w:r>
            <w:fldChar w:fldCharType="begin"/>
          </w:r>
          <w:r>
            <w:instrText xml:space="preserve"> PAGEREF _Toc3838 \h </w:instrText>
          </w:r>
          <w:r>
            <w:fldChar w:fldCharType="separate"/>
          </w:r>
          <w:r>
            <w:t>16</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_Toc22421 </w:instrText>
          </w:r>
          <w:r>
            <w:rPr>
              <w:rFonts w:hint="eastAsia" w:ascii="宋体" w:hAnsi="宋体" w:eastAsia="宋体" w:cs="宋体"/>
              <w:szCs w:val="21"/>
              <w:lang w:val="en-US"/>
            </w:rPr>
            <w:fldChar w:fldCharType="separate"/>
          </w:r>
          <w:r>
            <w:rPr>
              <w:rFonts w:hint="eastAsia" w:ascii="宋体" w:hAnsi="宋体" w:eastAsia="宋体" w:cs="宋体"/>
              <w:bCs/>
              <w:szCs w:val="28"/>
              <w:lang w:val="en-US" w:eastAsia="zh-CN"/>
            </w:rPr>
            <w:t>2.6.2.2 年中上会报表</w:t>
          </w:r>
          <w:r>
            <w:tab/>
          </w:r>
          <w:r>
            <w:fldChar w:fldCharType="begin"/>
          </w:r>
          <w:r>
            <w:instrText xml:space="preserve"> PAGEREF _Toc22421 \h </w:instrText>
          </w:r>
          <w:r>
            <w:fldChar w:fldCharType="separate"/>
          </w:r>
          <w:r>
            <w:t>17</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_Toc10311 </w:instrText>
          </w:r>
          <w:r>
            <w:rPr>
              <w:rFonts w:hint="eastAsia" w:ascii="宋体" w:hAnsi="宋体" w:eastAsia="宋体" w:cs="宋体"/>
              <w:szCs w:val="21"/>
              <w:lang w:val="en-US"/>
            </w:rPr>
            <w:fldChar w:fldCharType="separate"/>
          </w:r>
          <w:r>
            <w:rPr>
              <w:rFonts w:hint="eastAsia" w:ascii="宋体" w:hAnsi="宋体" w:eastAsia="宋体" w:cs="宋体"/>
              <w:bCs/>
              <w:szCs w:val="28"/>
              <w:lang w:val="en-US" w:eastAsia="zh-CN"/>
            </w:rPr>
            <w:t>2.6.2.2.1 年中调整报表</w:t>
          </w:r>
          <w:r>
            <w:tab/>
          </w:r>
          <w:r>
            <w:fldChar w:fldCharType="begin"/>
          </w:r>
          <w:r>
            <w:instrText xml:space="preserve"> PAGEREF _Toc10311 \h </w:instrText>
          </w:r>
          <w:r>
            <w:fldChar w:fldCharType="separate"/>
          </w:r>
          <w:r>
            <w:t>17</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_Toc27198 </w:instrText>
          </w:r>
          <w:r>
            <w:rPr>
              <w:rFonts w:hint="eastAsia" w:ascii="宋体" w:hAnsi="宋体" w:eastAsia="宋体" w:cs="宋体"/>
              <w:szCs w:val="21"/>
              <w:lang w:val="en-US"/>
            </w:rPr>
            <w:fldChar w:fldCharType="separate"/>
          </w:r>
          <w:r>
            <w:rPr>
              <w:rFonts w:hint="eastAsia" w:ascii="宋体" w:hAnsi="宋体" w:eastAsia="宋体" w:cs="宋体"/>
              <w:bCs/>
              <w:szCs w:val="28"/>
              <w:lang w:val="en-US" w:eastAsia="zh-CN"/>
            </w:rPr>
            <w:t>2.6.3投资进度月表</w:t>
          </w:r>
          <w:r>
            <w:tab/>
          </w:r>
          <w:r>
            <w:fldChar w:fldCharType="begin"/>
          </w:r>
          <w:r>
            <w:instrText xml:space="preserve"> PAGEREF _Toc27198 \h </w:instrText>
          </w:r>
          <w:r>
            <w:fldChar w:fldCharType="separate"/>
          </w:r>
          <w:r>
            <w:t>18</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_Toc11746 </w:instrText>
          </w:r>
          <w:r>
            <w:rPr>
              <w:rFonts w:hint="eastAsia" w:ascii="宋体" w:hAnsi="宋体" w:eastAsia="宋体" w:cs="宋体"/>
              <w:szCs w:val="21"/>
              <w:lang w:val="en-US"/>
            </w:rPr>
            <w:fldChar w:fldCharType="separate"/>
          </w:r>
          <w:r>
            <w:rPr>
              <w:rFonts w:hint="eastAsia" w:ascii="宋体" w:hAnsi="宋体" w:eastAsia="宋体" w:cs="宋体"/>
              <w:bCs/>
              <w:szCs w:val="28"/>
              <w:lang w:val="en-US" w:eastAsia="zh-CN"/>
            </w:rPr>
            <w:t>2.7集团下发投资计划</w:t>
          </w:r>
          <w:r>
            <w:tab/>
          </w:r>
          <w:r>
            <w:fldChar w:fldCharType="begin"/>
          </w:r>
          <w:r>
            <w:instrText xml:space="preserve"> PAGEREF _Toc11746 \h </w:instrText>
          </w:r>
          <w:r>
            <w:fldChar w:fldCharType="separate"/>
          </w:r>
          <w:r>
            <w:t>19</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_Toc5457 </w:instrText>
          </w:r>
          <w:r>
            <w:rPr>
              <w:rFonts w:hint="eastAsia" w:ascii="宋体" w:hAnsi="宋体" w:eastAsia="宋体" w:cs="宋体"/>
              <w:szCs w:val="21"/>
              <w:lang w:val="en-US"/>
            </w:rPr>
            <w:fldChar w:fldCharType="separate"/>
          </w:r>
          <w:r>
            <w:rPr>
              <w:rFonts w:hint="eastAsia" w:ascii="宋体" w:hAnsi="宋体" w:eastAsia="宋体" w:cs="宋体"/>
              <w:bCs/>
              <w:szCs w:val="28"/>
              <w:lang w:val="en-US" w:eastAsia="zh-CN"/>
            </w:rPr>
            <w:t>2.8投资需求上报</w:t>
          </w:r>
          <w:r>
            <w:tab/>
          </w:r>
          <w:r>
            <w:fldChar w:fldCharType="begin"/>
          </w:r>
          <w:r>
            <w:instrText xml:space="preserve"> PAGEREF _Toc5457 \h </w:instrText>
          </w:r>
          <w:r>
            <w:fldChar w:fldCharType="separate"/>
          </w:r>
          <w:r>
            <w:t>22</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_Toc6946 </w:instrText>
          </w:r>
          <w:r>
            <w:rPr>
              <w:rFonts w:hint="eastAsia" w:ascii="宋体" w:hAnsi="宋体" w:eastAsia="宋体" w:cs="宋体"/>
              <w:szCs w:val="21"/>
              <w:lang w:val="en-US"/>
            </w:rPr>
            <w:fldChar w:fldCharType="separate"/>
          </w:r>
          <w:r>
            <w:rPr>
              <w:rFonts w:hint="eastAsia" w:ascii="宋体" w:hAnsi="宋体" w:eastAsia="宋体" w:cs="宋体"/>
              <w:bCs/>
              <w:szCs w:val="28"/>
              <w:lang w:val="en-US" w:eastAsia="zh-CN"/>
            </w:rPr>
            <w:t>2.8.1年初投资计划上报</w:t>
          </w:r>
          <w:r>
            <w:tab/>
          </w:r>
          <w:r>
            <w:fldChar w:fldCharType="begin"/>
          </w:r>
          <w:r>
            <w:instrText xml:space="preserve"> PAGEREF _Toc6946 \h </w:instrText>
          </w:r>
          <w:r>
            <w:fldChar w:fldCharType="separate"/>
          </w:r>
          <w:r>
            <w:t>22</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_Toc7107 </w:instrText>
          </w:r>
          <w:r>
            <w:rPr>
              <w:rFonts w:hint="eastAsia" w:ascii="宋体" w:hAnsi="宋体" w:eastAsia="宋体" w:cs="宋体"/>
              <w:szCs w:val="21"/>
              <w:lang w:val="en-US"/>
            </w:rPr>
            <w:fldChar w:fldCharType="separate"/>
          </w:r>
          <w:r>
            <w:rPr>
              <w:rFonts w:hint="eastAsia" w:ascii="宋体" w:hAnsi="宋体" w:eastAsia="宋体" w:cs="宋体"/>
              <w:bCs/>
              <w:szCs w:val="28"/>
              <w:lang w:val="en-US" w:eastAsia="zh-CN"/>
            </w:rPr>
            <w:t>2.8.2年中投资计划上报</w:t>
          </w:r>
          <w:r>
            <w:tab/>
          </w:r>
          <w:r>
            <w:fldChar w:fldCharType="begin"/>
          </w:r>
          <w:r>
            <w:instrText xml:space="preserve"> PAGEREF _Toc7107 \h </w:instrText>
          </w:r>
          <w:r>
            <w:fldChar w:fldCharType="separate"/>
          </w:r>
          <w:r>
            <w:t>24</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_Toc20565 </w:instrText>
          </w:r>
          <w:r>
            <w:rPr>
              <w:rFonts w:hint="eastAsia" w:ascii="宋体" w:hAnsi="宋体" w:eastAsia="宋体" w:cs="宋体"/>
              <w:szCs w:val="21"/>
              <w:lang w:val="en-US"/>
            </w:rPr>
            <w:fldChar w:fldCharType="separate"/>
          </w:r>
          <w:r>
            <w:rPr>
              <w:rFonts w:hint="eastAsia" w:ascii="宋体" w:hAnsi="宋体" w:eastAsia="宋体" w:cs="宋体"/>
              <w:bCs/>
              <w:szCs w:val="28"/>
              <w:lang w:val="en-US" w:eastAsia="zh-CN"/>
            </w:rPr>
            <w:t>2.9投资计划进度上报</w:t>
          </w:r>
          <w:r>
            <w:tab/>
          </w:r>
          <w:r>
            <w:fldChar w:fldCharType="begin"/>
          </w:r>
          <w:r>
            <w:instrText xml:space="preserve"> PAGEREF _Toc20565 \h </w:instrText>
          </w:r>
          <w:r>
            <w:fldChar w:fldCharType="separate"/>
          </w:r>
          <w:r>
            <w:t>26</w:t>
          </w:r>
          <w:r>
            <w:fldChar w:fldCharType="end"/>
          </w:r>
          <w:r>
            <w:rPr>
              <w:rFonts w:hint="eastAsia" w:ascii="宋体" w:hAnsi="宋体" w:eastAsia="宋体" w:cs="宋体"/>
              <w:szCs w:val="21"/>
              <w:lang w:val="en-US"/>
            </w:rPr>
            <w:fldChar w:fldCharType="end"/>
          </w:r>
        </w:p>
        <w:p>
          <w:pPr>
            <w:pStyle w:val="12"/>
            <w:tabs>
              <w:tab w:val="right" w:leader="dot" w:pos="9746"/>
            </w:tabs>
          </w:pPr>
          <w:r>
            <w:rPr>
              <w:rFonts w:hint="eastAsia" w:ascii="宋体" w:hAnsi="宋体" w:eastAsia="宋体" w:cs="宋体"/>
              <w:szCs w:val="21"/>
              <w:lang w:val="en-US"/>
            </w:rPr>
            <w:fldChar w:fldCharType="begin"/>
          </w:r>
          <w:r>
            <w:rPr>
              <w:rFonts w:hint="eastAsia" w:ascii="宋体" w:hAnsi="宋体" w:eastAsia="宋体" w:cs="宋体"/>
              <w:szCs w:val="21"/>
              <w:lang w:val="en-US"/>
            </w:rPr>
            <w:instrText xml:space="preserve"> HYPERLINK \l _Toc2350 </w:instrText>
          </w:r>
          <w:r>
            <w:rPr>
              <w:rFonts w:hint="eastAsia" w:ascii="宋体" w:hAnsi="宋体" w:eastAsia="宋体" w:cs="宋体"/>
              <w:szCs w:val="21"/>
              <w:lang w:val="en-US"/>
            </w:rPr>
            <w:fldChar w:fldCharType="separate"/>
          </w:r>
          <w:r>
            <w:rPr>
              <w:rFonts w:hint="eastAsia" w:ascii="宋体" w:hAnsi="宋体" w:eastAsia="宋体" w:cs="宋体"/>
              <w:bCs/>
              <w:szCs w:val="28"/>
              <w:lang w:val="en-US" w:eastAsia="zh-CN"/>
            </w:rPr>
            <w:t>2.10投资计划调整上报</w:t>
          </w:r>
          <w:r>
            <w:tab/>
          </w:r>
          <w:r>
            <w:fldChar w:fldCharType="begin"/>
          </w:r>
          <w:r>
            <w:instrText xml:space="preserve"> PAGEREF _Toc2350 \h </w:instrText>
          </w:r>
          <w:r>
            <w:fldChar w:fldCharType="separate"/>
          </w:r>
          <w:r>
            <w:t>27</w:t>
          </w:r>
          <w:r>
            <w:fldChar w:fldCharType="end"/>
          </w:r>
          <w:r>
            <w:rPr>
              <w:rFonts w:hint="eastAsia" w:ascii="宋体" w:hAnsi="宋体" w:eastAsia="宋体" w:cs="宋体"/>
              <w:szCs w:val="21"/>
              <w:lang w:val="en-US"/>
            </w:rPr>
            <w:fldChar w:fldCharType="end"/>
          </w:r>
        </w:p>
        <w:p>
          <w:pPr>
            <w:pStyle w:val="2"/>
            <w:ind w:firstLine="199" w:firstLineChars="83"/>
            <w:rPr>
              <w:rFonts w:hint="eastAsia"/>
              <w:lang w:val="en-US"/>
            </w:rPr>
            <w:sectPr>
              <w:headerReference r:id="rId3" w:type="default"/>
              <w:pgSz w:w="11906" w:h="16838"/>
              <w:pgMar w:top="1440" w:right="1080" w:bottom="1440" w:left="1080" w:header="1020" w:footer="992" w:gutter="0"/>
              <w:pgNumType w:start="1"/>
              <w:cols w:space="425" w:num="1"/>
              <w:docGrid w:type="lines" w:linePitch="312" w:charSpace="0"/>
            </w:sectPr>
          </w:pPr>
          <w:r>
            <w:rPr>
              <w:rFonts w:hint="eastAsia" w:ascii="宋体" w:hAnsi="宋体" w:eastAsia="宋体" w:cs="宋体"/>
              <w:szCs w:val="21"/>
              <w:lang w:val="en-US"/>
            </w:rPr>
            <w:fldChar w:fldCharType="end"/>
          </w:r>
        </w:p>
      </w:sdtContent>
    </w:sdt>
    <w:p>
      <w:pPr>
        <w:adjustRightInd w:val="0"/>
        <w:snapToGrid w:val="0"/>
        <w:spacing w:line="360" w:lineRule="auto"/>
        <w:jc w:val="center"/>
        <w:outlineLvl w:val="0"/>
        <w:rPr>
          <w:rFonts w:hint="eastAsia" w:ascii="宋体" w:hAnsi="宋体" w:eastAsia="宋体" w:cs="宋体"/>
          <w:b/>
          <w:kern w:val="44"/>
          <w:sz w:val="30"/>
          <w:szCs w:val="30"/>
        </w:rPr>
      </w:pPr>
      <w:bookmarkStart w:id="0" w:name="_Toc12871"/>
      <w:bookmarkStart w:id="1" w:name="_Toc23700"/>
      <w:r>
        <w:rPr>
          <w:rFonts w:hint="eastAsia" w:ascii="宋体" w:hAnsi="宋体" w:eastAsia="宋体" w:cs="宋体"/>
          <w:b/>
          <w:kern w:val="44"/>
          <w:sz w:val="30"/>
          <w:szCs w:val="30"/>
        </w:rPr>
        <w:t>第一章 简介</w:t>
      </w:r>
      <w:bookmarkEnd w:id="0"/>
      <w:bookmarkEnd w:id="1"/>
    </w:p>
    <w:p>
      <w:pPr>
        <w:pStyle w:val="21"/>
        <w:pageBreakBefore w:val="0"/>
        <w:kinsoku/>
        <w:wordWrap/>
        <w:overflowPunct/>
        <w:topLinePunct w:val="0"/>
        <w:autoSpaceDE/>
        <w:autoSpaceDN/>
        <w:bidi w:val="0"/>
        <w:adjustRightInd w:val="0"/>
        <w:spacing w:line="360" w:lineRule="auto"/>
        <w:ind w:firstLine="426"/>
        <w:textAlignment w:val="auto"/>
        <w:rPr>
          <w:rFonts w:hint="eastAsia" w:ascii="宋体" w:hAnsi="宋体" w:eastAsia="宋体" w:cs="宋体"/>
          <w:sz w:val="24"/>
          <w:szCs w:val="24"/>
        </w:rPr>
      </w:pPr>
      <w:r>
        <w:rPr>
          <w:rFonts w:hint="eastAsia" w:ascii="宋体" w:hAnsi="宋体" w:eastAsia="宋体" w:cs="宋体"/>
          <w:sz w:val="24"/>
          <w:szCs w:val="24"/>
        </w:rPr>
        <w:t>本章将简要地说明用户操作手册(以下简称本手册)的目的、范围、和参考文件。</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firstLine="0"/>
        <w:textAlignment w:val="auto"/>
        <w:outlineLvl w:val="1"/>
        <w:rPr>
          <w:rFonts w:hint="eastAsia" w:ascii="宋体" w:hAnsi="宋体" w:eastAsia="宋体" w:cs="宋体"/>
          <w:b/>
          <w:bCs w:val="0"/>
          <w:sz w:val="28"/>
          <w:szCs w:val="28"/>
        </w:rPr>
      </w:pPr>
      <w:bookmarkStart w:id="2" w:name="_Toc486860456"/>
      <w:bookmarkStart w:id="3" w:name="_Toc486859362"/>
      <w:bookmarkStart w:id="4" w:name="_Toc486720868"/>
      <w:bookmarkStart w:id="5" w:name="_Toc4394"/>
      <w:bookmarkStart w:id="6" w:name="_Toc397502127"/>
      <w:bookmarkStart w:id="7" w:name="_Toc486859998"/>
      <w:bookmarkStart w:id="8" w:name="_Toc486859097"/>
      <w:bookmarkStart w:id="9" w:name="_Toc526950948"/>
      <w:bookmarkStart w:id="10" w:name="_Toc390419261"/>
      <w:bookmarkStart w:id="11" w:name="_Toc21434"/>
      <w:bookmarkStart w:id="12" w:name="_Toc486722606"/>
      <w:bookmarkStart w:id="13" w:name="_Toc486859621"/>
      <w:bookmarkStart w:id="14" w:name="_Toc455159718"/>
      <w:bookmarkStart w:id="15" w:name="_Toc455159505"/>
      <w:bookmarkStart w:id="16" w:name="_Toc390698449"/>
      <w:bookmarkStart w:id="17" w:name="_Toc486859824"/>
      <w:bookmarkStart w:id="18" w:name="_Toc486720811"/>
      <w:bookmarkStart w:id="19" w:name="_Toc486859685"/>
      <w:bookmarkStart w:id="20" w:name="_Toc486722652"/>
      <w:bookmarkStart w:id="21" w:name="_Toc390698276"/>
      <w:bookmarkStart w:id="22" w:name="_Toc390419857"/>
      <w:bookmarkStart w:id="23" w:name="_Hlk518547257"/>
      <w:r>
        <w:rPr>
          <w:rFonts w:hint="eastAsia" w:ascii="宋体" w:hAnsi="宋体" w:eastAsia="宋体" w:cs="宋体"/>
          <w:b/>
          <w:bCs w:val="0"/>
          <w:sz w:val="28"/>
          <w:szCs w:val="28"/>
        </w:rPr>
        <w:t>手册目的</w:t>
      </w:r>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p>
    <w:bookmarkEnd w:id="23"/>
    <w:p>
      <w:pPr>
        <w:pageBreakBefore w:val="0"/>
        <w:kinsoku/>
        <w:wordWrap/>
        <w:overflowPunct/>
        <w:topLinePunct w:val="0"/>
        <w:autoSpaceDE/>
        <w:autoSpaceDN/>
        <w:bidi w:val="0"/>
        <w:adjustRightInd w:val="0"/>
        <w:spacing w:line="360" w:lineRule="auto"/>
        <w:ind w:left="1" w:right="210" w:rightChars="100" w:firstLine="364" w:firstLineChars="152"/>
        <w:textAlignment w:val="auto"/>
        <w:rPr>
          <w:rFonts w:hint="eastAsia" w:ascii="宋体" w:hAnsi="宋体" w:eastAsia="宋体" w:cs="宋体"/>
          <w:sz w:val="24"/>
          <w:szCs w:val="24"/>
        </w:rPr>
      </w:pPr>
      <w:r>
        <w:rPr>
          <w:rFonts w:hint="eastAsia" w:ascii="宋体" w:hAnsi="宋体" w:eastAsia="宋体" w:cs="宋体"/>
          <w:sz w:val="24"/>
          <w:szCs w:val="24"/>
        </w:rPr>
        <w:t>本文档用于描述</w:t>
      </w:r>
      <w:r>
        <w:rPr>
          <w:rFonts w:hint="eastAsia" w:ascii="宋体" w:hAnsi="宋体" w:eastAsia="宋体" w:cs="宋体"/>
          <w:sz w:val="24"/>
          <w:szCs w:val="24"/>
          <w:lang w:val="en-US" w:eastAsia="zh-CN"/>
        </w:rPr>
        <w:t>投资管理系统</w:t>
      </w:r>
      <w:r>
        <w:rPr>
          <w:rFonts w:hint="eastAsia" w:ascii="宋体" w:hAnsi="宋体" w:eastAsia="宋体" w:cs="宋体"/>
          <w:sz w:val="24"/>
          <w:szCs w:val="24"/>
        </w:rPr>
        <w:t xml:space="preserve">的系统功能及操作方式，主要指导用户，如何正确的、有效地使用该系统。包括各个功能描述和与其它功能的关系，处理逻辑规则，界面样式，操作方式等。 </w:t>
      </w:r>
    </w:p>
    <w:p>
      <w:pPr>
        <w:pageBreakBefore w:val="0"/>
        <w:kinsoku/>
        <w:wordWrap/>
        <w:overflowPunct/>
        <w:topLinePunct w:val="0"/>
        <w:autoSpaceDE/>
        <w:autoSpaceDN/>
        <w:bidi w:val="0"/>
        <w:adjustRightInd w:val="0"/>
        <w:spacing w:line="360" w:lineRule="auto"/>
        <w:ind w:left="1" w:right="210" w:rightChars="100" w:firstLine="364" w:firstLineChars="152"/>
        <w:textAlignment w:val="auto"/>
        <w:rPr>
          <w:rFonts w:hint="eastAsia" w:ascii="宋体" w:hAnsi="宋体" w:eastAsia="宋体" w:cs="宋体"/>
          <w:sz w:val="24"/>
          <w:szCs w:val="24"/>
        </w:rPr>
      </w:pPr>
      <w:r>
        <w:rPr>
          <w:rFonts w:hint="eastAsia" w:ascii="宋体" w:hAnsi="宋体" w:eastAsia="宋体" w:cs="宋体"/>
          <w:sz w:val="24"/>
          <w:szCs w:val="24"/>
        </w:rPr>
        <w:t xml:space="preserve">我们会根据产品迭代情况不断修订使用说明，请随时与我们联系获取最新使用手册，以确保本文档的全面性，准确性和实效性。 </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firstLine="0"/>
        <w:textAlignment w:val="auto"/>
        <w:outlineLvl w:val="1"/>
        <w:rPr>
          <w:rFonts w:hint="eastAsia" w:ascii="宋体" w:hAnsi="宋体" w:eastAsia="宋体" w:cs="宋体"/>
          <w:b/>
          <w:bCs w:val="0"/>
          <w:sz w:val="28"/>
          <w:szCs w:val="28"/>
        </w:rPr>
      </w:pPr>
      <w:bookmarkStart w:id="24" w:name="_Toc486859098"/>
      <w:bookmarkStart w:id="25" w:name="_Toc526950949"/>
      <w:bookmarkStart w:id="26" w:name="_Toc486859999"/>
      <w:bookmarkStart w:id="27" w:name="_Toc486859622"/>
      <w:bookmarkStart w:id="28" w:name="_Toc486860457"/>
      <w:bookmarkStart w:id="29" w:name="_Toc390698277"/>
      <w:bookmarkStart w:id="30" w:name="_Toc486722653"/>
      <w:bookmarkStart w:id="31" w:name="_Toc390419262"/>
      <w:bookmarkStart w:id="32" w:name="_Toc397502128"/>
      <w:bookmarkStart w:id="33" w:name="_Toc390698450"/>
      <w:bookmarkStart w:id="34" w:name="_Toc455159719"/>
      <w:bookmarkStart w:id="35" w:name="_Toc390419858"/>
      <w:bookmarkStart w:id="36" w:name="_Toc486720812"/>
      <w:bookmarkStart w:id="37" w:name="_Toc486720869"/>
      <w:bookmarkStart w:id="38" w:name="_Toc486859686"/>
      <w:bookmarkStart w:id="39" w:name="_Toc486722607"/>
      <w:bookmarkStart w:id="40" w:name="_Toc31543"/>
      <w:bookmarkStart w:id="41" w:name="_Toc486859363"/>
      <w:bookmarkStart w:id="42" w:name="_Toc486859825"/>
      <w:bookmarkStart w:id="43" w:name="_Toc27438"/>
      <w:bookmarkStart w:id="44" w:name="_Toc455159506"/>
      <w:r>
        <w:rPr>
          <w:rFonts w:hint="eastAsia" w:ascii="宋体" w:hAnsi="宋体" w:eastAsia="宋体" w:cs="宋体"/>
          <w:b/>
          <w:bCs w:val="0"/>
          <w:sz w:val="28"/>
          <w:szCs w:val="28"/>
        </w:rPr>
        <w:t>手册范围</w:t>
      </w:r>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p>
    <w:p>
      <w:pPr>
        <w:pageBreakBefore w:val="0"/>
        <w:widowControl/>
        <w:numPr>
          <w:ilvl w:val="0"/>
          <w:numId w:val="3"/>
        </w:numPr>
        <w:kinsoku/>
        <w:wordWrap/>
        <w:overflowPunct/>
        <w:topLinePunct w:val="0"/>
        <w:autoSpaceDE/>
        <w:autoSpaceDN/>
        <w:bidi w:val="0"/>
        <w:adjustRightInd w:val="0"/>
        <w:snapToGrid w:val="0"/>
        <w:spacing w:line="360" w:lineRule="auto"/>
        <w:ind w:left="0" w:right="315" w:rightChars="150" w:firstLine="426"/>
        <w:textAlignment w:val="auto"/>
        <w:rPr>
          <w:rFonts w:hint="eastAsia" w:ascii="宋体" w:hAnsi="宋体" w:eastAsia="宋体" w:cs="宋体"/>
          <w:sz w:val="24"/>
          <w:szCs w:val="24"/>
        </w:rPr>
      </w:pPr>
      <w:bookmarkStart w:id="45" w:name="_Toc8921"/>
      <w:bookmarkStart w:id="46" w:name="_Toc2499"/>
      <w:bookmarkStart w:id="47" w:name="_Toc17052"/>
      <w:r>
        <w:rPr>
          <w:rFonts w:hint="eastAsia" w:ascii="宋体" w:hAnsi="宋体" w:eastAsia="宋体" w:cs="宋体"/>
          <w:sz w:val="24"/>
          <w:szCs w:val="24"/>
        </w:rPr>
        <w:t>本手册首先简要地介绍本系统软件的结构以及软件环境，然后说明本系统软件为使用者提供的各项功能及其详细的操作步骤。</w:t>
      </w:r>
    </w:p>
    <w:p>
      <w:pPr>
        <w:pageBreakBefore w:val="0"/>
        <w:widowControl/>
        <w:numPr>
          <w:ilvl w:val="0"/>
          <w:numId w:val="3"/>
        </w:numPr>
        <w:kinsoku/>
        <w:wordWrap/>
        <w:overflowPunct/>
        <w:topLinePunct w:val="0"/>
        <w:autoSpaceDE/>
        <w:autoSpaceDN/>
        <w:bidi w:val="0"/>
        <w:adjustRightInd w:val="0"/>
        <w:snapToGrid w:val="0"/>
        <w:spacing w:line="360" w:lineRule="auto"/>
        <w:ind w:left="0" w:firstLine="426"/>
        <w:textAlignment w:val="auto"/>
        <w:rPr>
          <w:rFonts w:hint="eastAsia" w:ascii="宋体" w:hAnsi="宋体" w:eastAsia="宋体" w:cs="宋体"/>
          <w:sz w:val="24"/>
          <w:szCs w:val="24"/>
        </w:rPr>
      </w:pPr>
      <w:r>
        <w:rPr>
          <w:rFonts w:hint="eastAsia" w:ascii="宋体" w:hAnsi="宋体" w:eastAsia="宋体" w:cs="宋体"/>
          <w:sz w:val="24"/>
          <w:szCs w:val="24"/>
        </w:rPr>
        <w:t>本手册各章节内容安排如下：</w:t>
      </w:r>
    </w:p>
    <w:p>
      <w:pPr>
        <w:pageBreakBefore w:val="0"/>
        <w:widowControl/>
        <w:tabs>
          <w:tab w:val="left" w:pos="0"/>
        </w:tabs>
        <w:kinsoku/>
        <w:wordWrap/>
        <w:overflowPunct/>
        <w:topLinePunct w:val="0"/>
        <w:autoSpaceDE/>
        <w:autoSpaceDN/>
        <w:bidi w:val="0"/>
        <w:adjustRightInd w:val="0"/>
        <w:snapToGrid w:val="0"/>
        <w:spacing w:line="360" w:lineRule="auto"/>
        <w:ind w:right="342" w:rightChars="163" w:firstLine="364" w:firstLineChars="152"/>
        <w:textAlignment w:val="auto"/>
        <w:rPr>
          <w:rFonts w:hint="eastAsia" w:ascii="宋体" w:hAnsi="宋体" w:eastAsia="宋体" w:cs="宋体"/>
          <w:sz w:val="24"/>
          <w:szCs w:val="24"/>
        </w:rPr>
      </w:pPr>
      <w:r>
        <w:rPr>
          <w:rFonts w:hint="eastAsia" w:ascii="宋体" w:hAnsi="宋体" w:eastAsia="宋体" w:cs="宋体"/>
          <w:sz w:val="24"/>
          <w:szCs w:val="24"/>
        </w:rPr>
        <w:t>第一章简介：简单说明本手册的目的、范围、系统说明、系统特点和参考文件。</w:t>
      </w:r>
    </w:p>
    <w:p>
      <w:pPr>
        <w:pageBreakBefore w:val="0"/>
        <w:widowControl/>
        <w:tabs>
          <w:tab w:val="left" w:pos="480"/>
        </w:tabs>
        <w:kinsoku/>
        <w:wordWrap/>
        <w:overflowPunct/>
        <w:topLinePunct w:val="0"/>
        <w:autoSpaceDE/>
        <w:autoSpaceDN/>
        <w:bidi w:val="0"/>
        <w:adjustRightInd w:val="0"/>
        <w:snapToGrid w:val="0"/>
        <w:spacing w:line="360" w:lineRule="auto"/>
        <w:ind w:left="426"/>
        <w:textAlignment w:val="auto"/>
        <w:rPr>
          <w:rFonts w:hint="eastAsia" w:ascii="宋体" w:hAnsi="宋体" w:eastAsia="宋体" w:cs="宋体"/>
          <w:sz w:val="24"/>
          <w:szCs w:val="24"/>
        </w:rPr>
      </w:pPr>
      <w:r>
        <w:rPr>
          <w:rFonts w:hint="eastAsia" w:ascii="宋体" w:hAnsi="宋体" w:eastAsia="宋体" w:cs="宋体"/>
          <w:sz w:val="24"/>
          <w:szCs w:val="24"/>
        </w:rPr>
        <w:t>第二章软件环境：简单说明本系统运行的软件环境。</w:t>
      </w:r>
    </w:p>
    <w:p>
      <w:pPr>
        <w:pageBreakBefore w:val="0"/>
        <w:widowControl/>
        <w:tabs>
          <w:tab w:val="left" w:pos="0"/>
        </w:tabs>
        <w:kinsoku/>
        <w:wordWrap/>
        <w:overflowPunct/>
        <w:topLinePunct w:val="0"/>
        <w:autoSpaceDE/>
        <w:autoSpaceDN/>
        <w:bidi w:val="0"/>
        <w:adjustRightInd w:val="0"/>
        <w:snapToGrid w:val="0"/>
        <w:spacing w:line="360" w:lineRule="auto"/>
        <w:ind w:right="342" w:rightChars="163" w:firstLine="364" w:firstLineChars="152"/>
        <w:textAlignment w:val="auto"/>
        <w:rPr>
          <w:rFonts w:hint="eastAsia" w:ascii="宋体" w:hAnsi="宋体" w:eastAsia="宋体" w:cs="宋体"/>
          <w:sz w:val="24"/>
          <w:szCs w:val="24"/>
        </w:rPr>
      </w:pPr>
      <w:r>
        <w:rPr>
          <w:rFonts w:hint="eastAsia" w:ascii="宋体" w:hAnsi="宋体" w:eastAsia="宋体" w:cs="宋体"/>
          <w:sz w:val="24"/>
          <w:szCs w:val="24"/>
        </w:rPr>
        <w:t>第三章公共操作：访问地址、登录、主菜单操作、退出等公共操作。</w:t>
      </w:r>
    </w:p>
    <w:p>
      <w:pPr>
        <w:pageBreakBefore w:val="0"/>
        <w:widowControl/>
        <w:tabs>
          <w:tab w:val="left" w:pos="0"/>
        </w:tabs>
        <w:kinsoku/>
        <w:wordWrap/>
        <w:overflowPunct/>
        <w:topLinePunct w:val="0"/>
        <w:autoSpaceDE/>
        <w:autoSpaceDN/>
        <w:bidi w:val="0"/>
        <w:adjustRightInd w:val="0"/>
        <w:snapToGrid w:val="0"/>
        <w:spacing w:line="360" w:lineRule="auto"/>
        <w:ind w:right="342" w:rightChars="163" w:firstLine="364" w:firstLineChars="152"/>
        <w:textAlignment w:val="auto"/>
        <w:rPr>
          <w:rFonts w:hint="eastAsia" w:ascii="宋体" w:hAnsi="宋体" w:eastAsia="宋体" w:cs="宋体"/>
          <w:sz w:val="24"/>
          <w:szCs w:val="24"/>
        </w:rPr>
      </w:pPr>
      <w:r>
        <w:rPr>
          <w:rFonts w:hint="eastAsia" w:ascii="宋体" w:hAnsi="宋体" w:eastAsia="宋体" w:cs="宋体"/>
          <w:sz w:val="24"/>
          <w:szCs w:val="24"/>
        </w:rPr>
        <w:t>第四章功能概述与操作说明：逐一说明各项功能及其详细的操作步骤。</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firstLine="0"/>
        <w:textAlignment w:val="auto"/>
        <w:outlineLvl w:val="1"/>
        <w:rPr>
          <w:rFonts w:hint="eastAsia" w:ascii="宋体" w:hAnsi="宋体" w:eastAsia="宋体" w:cs="宋体"/>
          <w:b/>
          <w:bCs w:val="0"/>
          <w:sz w:val="28"/>
          <w:szCs w:val="28"/>
        </w:rPr>
      </w:pPr>
      <w:bookmarkStart w:id="48" w:name="_Toc31017"/>
      <w:bookmarkStart w:id="49" w:name="_Toc23101"/>
      <w:bookmarkStart w:id="50" w:name="_Toc5438"/>
      <w:bookmarkStart w:id="51" w:name="_Toc10949"/>
      <w:r>
        <w:rPr>
          <w:rFonts w:hint="eastAsia" w:ascii="宋体" w:hAnsi="宋体" w:eastAsia="宋体" w:cs="宋体"/>
          <w:b/>
          <w:bCs w:val="0"/>
          <w:sz w:val="28"/>
          <w:szCs w:val="28"/>
        </w:rPr>
        <w:t>系统说明</w:t>
      </w:r>
      <w:bookmarkEnd w:id="48"/>
      <w:bookmarkEnd w:id="49"/>
      <w:bookmarkEnd w:id="50"/>
      <w:bookmarkEnd w:id="51"/>
      <w:r>
        <w:rPr>
          <w:rFonts w:hint="eastAsia" w:ascii="宋体" w:hAnsi="宋体" w:eastAsia="宋体" w:cs="宋体"/>
          <w:b/>
          <w:bCs w:val="0"/>
          <w:sz w:val="28"/>
          <w:szCs w:val="28"/>
        </w:rPr>
        <w:t xml:space="preserve"> </w:t>
      </w:r>
    </w:p>
    <w:p>
      <w:pPr>
        <w:pStyle w:val="15"/>
        <w:spacing w:line="360" w:lineRule="auto"/>
        <w:ind w:left="0" w:leftChars="0" w:firstLine="480" w:firstLineChars="200"/>
        <w:rPr>
          <w:rFonts w:hint="eastAsia" w:ascii="宋体" w:hAnsi="宋体" w:cs="宋体"/>
          <w:b w:val="0"/>
          <w:bCs w:val="0"/>
          <w:color w:val="auto"/>
          <w:sz w:val="24"/>
          <w:szCs w:val="24"/>
          <w:lang w:val="en-US" w:eastAsia="zh-CN"/>
        </w:rPr>
      </w:pPr>
      <w:r>
        <w:rPr>
          <w:rFonts w:hint="eastAsia" w:ascii="宋体" w:hAnsi="宋体" w:cs="宋体"/>
          <w:b w:val="0"/>
          <w:bCs w:val="0"/>
          <w:color w:val="auto"/>
          <w:sz w:val="24"/>
          <w:szCs w:val="24"/>
          <w:lang w:val="en-US" w:eastAsia="zh-CN"/>
        </w:rPr>
        <w:t>投资管理系统主要解决了集团公司以及权属公司每年投资计划管理的相关问题。</w:t>
      </w:r>
    </w:p>
    <w:p>
      <w:pPr>
        <w:pStyle w:val="15"/>
        <w:spacing w:line="360" w:lineRule="auto"/>
        <w:ind w:firstLineChars="200"/>
        <w:rPr>
          <w:rFonts w:hint="eastAsia" w:ascii="宋体" w:hAnsi="宋体" w:cs="宋体"/>
          <w:b w:val="0"/>
          <w:bCs w:val="0"/>
          <w:color w:val="auto"/>
          <w:sz w:val="24"/>
          <w:szCs w:val="24"/>
          <w:lang w:val="en-US" w:eastAsia="zh-CN"/>
        </w:rPr>
      </w:pPr>
      <w:r>
        <w:rPr>
          <w:rFonts w:hint="eastAsia" w:ascii="宋体" w:hAnsi="宋体" w:cs="宋体"/>
          <w:b w:val="0"/>
          <w:bCs w:val="0"/>
          <w:color w:val="auto"/>
          <w:sz w:val="24"/>
          <w:szCs w:val="24"/>
          <w:lang w:val="en-US" w:eastAsia="zh-CN"/>
        </w:rPr>
        <w:t>1、将原来的线下报送工作同步至线上报送，集团公司以及各权属公司可以实时直观的看到当前投资计划详细信息以及批复状态。</w:t>
      </w:r>
    </w:p>
    <w:p>
      <w:pPr>
        <w:pStyle w:val="15"/>
        <w:spacing w:line="360" w:lineRule="auto"/>
        <w:ind w:firstLineChars="200"/>
        <w:rPr>
          <w:rFonts w:hint="eastAsia" w:ascii="宋体" w:hAnsi="宋体" w:cs="宋体"/>
          <w:b w:val="0"/>
          <w:bCs w:val="0"/>
          <w:color w:val="auto"/>
          <w:sz w:val="24"/>
          <w:szCs w:val="24"/>
          <w:lang w:val="en-US" w:eastAsia="zh-CN"/>
        </w:rPr>
      </w:pPr>
      <w:r>
        <w:rPr>
          <w:rFonts w:hint="eastAsia" w:ascii="宋体" w:hAnsi="宋体" w:cs="宋体"/>
          <w:b w:val="0"/>
          <w:bCs w:val="0"/>
          <w:color w:val="auto"/>
          <w:sz w:val="24"/>
          <w:szCs w:val="24"/>
          <w:lang w:val="en-US" w:eastAsia="zh-CN"/>
        </w:rPr>
        <w:t>2、将原来投资计划调整申请、审批流程以及进度的填报、审批流程同步至线上，集团公司以及各权属公司可以在线上完成各计划的相关填报以及审批工作。</w:t>
      </w:r>
    </w:p>
    <w:p>
      <w:pPr>
        <w:pStyle w:val="15"/>
        <w:spacing w:line="360" w:lineRule="auto"/>
        <w:ind w:firstLineChars="200"/>
        <w:rPr>
          <w:rFonts w:hint="eastAsia" w:ascii="宋体" w:hAnsi="宋体" w:cs="宋体"/>
          <w:b w:val="0"/>
          <w:bCs w:val="0"/>
          <w:color w:val="auto"/>
          <w:sz w:val="24"/>
          <w:szCs w:val="24"/>
          <w:lang w:val="en-US" w:eastAsia="zh-CN"/>
        </w:rPr>
      </w:pPr>
      <w:r>
        <w:rPr>
          <w:rFonts w:hint="eastAsia" w:ascii="宋体" w:hAnsi="宋体" w:cs="宋体"/>
          <w:b w:val="0"/>
          <w:bCs w:val="0"/>
          <w:color w:val="auto"/>
          <w:sz w:val="24"/>
          <w:szCs w:val="24"/>
          <w:lang w:val="en-US" w:eastAsia="zh-CN"/>
        </w:rPr>
        <w:t>3、将集团公司以及各权属公司的投资计划进行了有效的管理，实时查看各个计划的开展情况，一键导出所需要的各类报表，极大的减轻了工作人员的数据汇总的工作压力，提高了工作效率。</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firstLine="0"/>
        <w:textAlignment w:val="auto"/>
        <w:outlineLvl w:val="1"/>
        <w:rPr>
          <w:rFonts w:hint="eastAsia" w:ascii="宋体" w:hAnsi="宋体" w:eastAsia="宋体" w:cs="宋体"/>
          <w:b/>
          <w:bCs w:val="0"/>
          <w:sz w:val="28"/>
          <w:szCs w:val="28"/>
        </w:rPr>
      </w:pPr>
      <w:bookmarkStart w:id="52" w:name="_Toc4232"/>
      <w:r>
        <w:rPr>
          <w:rFonts w:hint="eastAsia" w:ascii="宋体" w:hAnsi="宋体" w:eastAsia="宋体" w:cs="宋体"/>
          <w:b/>
          <w:bCs w:val="0"/>
          <w:sz w:val="28"/>
          <w:szCs w:val="28"/>
        </w:rPr>
        <w:t>系统特点</w:t>
      </w:r>
      <w:bookmarkEnd w:id="45"/>
      <w:bookmarkEnd w:id="46"/>
      <w:bookmarkEnd w:id="47"/>
      <w:bookmarkEnd w:id="52"/>
      <w:r>
        <w:rPr>
          <w:rFonts w:hint="eastAsia" w:ascii="宋体" w:hAnsi="宋体" w:eastAsia="宋体" w:cs="宋体"/>
          <w:b/>
          <w:bCs w:val="0"/>
          <w:sz w:val="28"/>
          <w:szCs w:val="28"/>
        </w:rPr>
        <w:t xml:space="preserve"> </w:t>
      </w:r>
    </w:p>
    <w:p>
      <w:pPr>
        <w:pStyle w:val="15"/>
        <w:spacing w:line="360" w:lineRule="auto"/>
        <w:ind w:firstLineChars="200"/>
        <w:rPr>
          <w:rFonts w:hint="eastAsia" w:ascii="宋体" w:hAnsi="宋体" w:cs="宋体"/>
          <w:b w:val="0"/>
          <w:bCs w:val="0"/>
          <w:color w:val="auto"/>
          <w:sz w:val="24"/>
          <w:szCs w:val="24"/>
          <w:lang w:val="en-US" w:eastAsia="zh-CN"/>
        </w:rPr>
      </w:pPr>
      <w:bookmarkStart w:id="53" w:name="_Toc486859365"/>
      <w:bookmarkStart w:id="54" w:name="_Toc486720814"/>
      <w:bookmarkStart w:id="55" w:name="_Toc486720871"/>
      <w:bookmarkStart w:id="56" w:name="_Toc486859624"/>
      <w:bookmarkStart w:id="57" w:name="_Toc455159721"/>
      <w:bookmarkStart w:id="58" w:name="_Toc486722609"/>
      <w:bookmarkStart w:id="59" w:name="_Toc486860001"/>
      <w:bookmarkStart w:id="60" w:name="_Toc526950951"/>
      <w:bookmarkStart w:id="61" w:name="_Toc486859688"/>
      <w:bookmarkStart w:id="62" w:name="_Toc486859100"/>
      <w:bookmarkStart w:id="63" w:name="_Toc455159508"/>
      <w:bookmarkStart w:id="64" w:name="_Toc486860459"/>
      <w:bookmarkStart w:id="65" w:name="_Toc486859827"/>
      <w:bookmarkStart w:id="66" w:name="_Toc24075"/>
      <w:bookmarkStart w:id="67" w:name="_Toc486722655"/>
      <w:r>
        <w:rPr>
          <w:rFonts w:hint="eastAsia" w:ascii="宋体" w:hAnsi="宋体" w:cs="宋体"/>
          <w:b w:val="0"/>
          <w:bCs w:val="0"/>
          <w:color w:val="auto"/>
          <w:sz w:val="24"/>
          <w:szCs w:val="24"/>
          <w:lang w:val="en-US" w:eastAsia="zh-CN"/>
        </w:rPr>
        <w:t>集团公司与各权属企业可以通过投资管理系统，完成投资计划的各项工作，主要包含以下3个部分：</w:t>
      </w:r>
    </w:p>
    <w:p>
      <w:pPr>
        <w:pStyle w:val="15"/>
        <w:spacing w:line="360" w:lineRule="auto"/>
        <w:ind w:firstLineChars="200"/>
        <w:rPr>
          <w:rFonts w:hint="eastAsia" w:ascii="宋体" w:hAnsi="宋体" w:cs="宋体"/>
          <w:b w:val="0"/>
          <w:bCs w:val="0"/>
          <w:color w:val="auto"/>
          <w:sz w:val="24"/>
          <w:szCs w:val="24"/>
          <w:lang w:val="en-US" w:eastAsia="zh-CN"/>
        </w:rPr>
      </w:pPr>
      <w:r>
        <w:rPr>
          <w:rFonts w:hint="eastAsia" w:ascii="宋体" w:hAnsi="宋体" w:cs="宋体"/>
          <w:b w:val="0"/>
          <w:bCs w:val="0"/>
          <w:color w:val="auto"/>
          <w:sz w:val="24"/>
          <w:szCs w:val="24"/>
          <w:lang w:val="en-US" w:eastAsia="zh-CN"/>
        </w:rPr>
        <w:t xml:space="preserve"> 1、各权属公司管理员可以在系统里进行投资需求填报、查询本单位的投资计划、投资计划调整上报、投资计划进度上报等。</w:t>
      </w:r>
    </w:p>
    <w:p>
      <w:pPr>
        <w:pStyle w:val="15"/>
        <w:spacing w:line="360" w:lineRule="auto"/>
        <w:ind w:firstLineChars="200"/>
        <w:rPr>
          <w:rFonts w:hint="eastAsia" w:ascii="宋体" w:hAnsi="宋体" w:cs="宋体"/>
          <w:b w:val="0"/>
          <w:bCs w:val="0"/>
          <w:color w:val="auto"/>
          <w:sz w:val="24"/>
          <w:szCs w:val="24"/>
          <w:lang w:val="en-US" w:eastAsia="zh-CN"/>
        </w:rPr>
      </w:pPr>
      <w:r>
        <w:rPr>
          <w:rFonts w:hint="eastAsia" w:ascii="宋体" w:hAnsi="宋体" w:cs="宋体"/>
          <w:b w:val="0"/>
          <w:bCs w:val="0"/>
          <w:color w:val="auto"/>
          <w:sz w:val="24"/>
          <w:szCs w:val="24"/>
          <w:lang w:val="en-US" w:eastAsia="zh-CN"/>
        </w:rPr>
        <w:t xml:space="preserve"> 2、集团公司管理员在系统里进行投资需求的审批、投资计划的录入、投资计划的下发、投资计划调整管理审批、投资计划进度管理审批等。</w:t>
      </w:r>
    </w:p>
    <w:p>
      <w:pPr>
        <w:pStyle w:val="15"/>
        <w:spacing w:line="360" w:lineRule="auto"/>
        <w:ind w:firstLineChars="200"/>
        <w:rPr>
          <w:rFonts w:hint="eastAsia" w:ascii="宋体" w:hAnsi="宋体" w:cs="宋体"/>
          <w:b w:val="0"/>
          <w:bCs w:val="0"/>
          <w:color w:val="auto"/>
          <w:sz w:val="24"/>
          <w:szCs w:val="24"/>
          <w:lang w:val="en-US" w:eastAsia="zh-CN"/>
        </w:rPr>
      </w:pPr>
      <w:r>
        <w:rPr>
          <w:rFonts w:hint="eastAsia" w:ascii="宋体" w:hAnsi="宋体" w:cs="宋体"/>
          <w:b w:val="0"/>
          <w:bCs w:val="0"/>
          <w:color w:val="auto"/>
          <w:sz w:val="24"/>
          <w:szCs w:val="24"/>
          <w:lang w:val="en-US" w:eastAsia="zh-CN"/>
        </w:rPr>
        <w:t xml:space="preserve"> 3、集团公司管理员，可以查询导出各类报表，包括国资委报表、集团上会报表、投资进度月表等。</w:t>
      </w:r>
    </w:p>
    <w:p>
      <w:pPr>
        <w:pStyle w:val="15"/>
        <w:spacing w:line="360" w:lineRule="auto"/>
        <w:ind w:firstLineChars="200"/>
        <w:rPr>
          <w:rFonts w:hint="default" w:ascii="宋体" w:hAnsi="宋体" w:cs="宋体"/>
          <w:b w:val="0"/>
          <w:bCs w:val="0"/>
          <w:color w:val="auto"/>
          <w:sz w:val="24"/>
          <w:szCs w:val="24"/>
          <w:lang w:val="en-US" w:eastAsia="zh-CN"/>
        </w:rPr>
      </w:pPr>
      <w:r>
        <w:rPr>
          <w:rFonts w:hint="eastAsia" w:ascii="宋体" w:hAnsi="宋体" w:cs="宋体"/>
          <w:b w:val="0"/>
          <w:bCs w:val="0"/>
          <w:color w:val="auto"/>
          <w:sz w:val="24"/>
          <w:szCs w:val="24"/>
          <w:lang w:val="en-US" w:eastAsia="zh-CN"/>
        </w:rPr>
        <w:t>用户使用投资管理系统可有效的对待投资和已投资的项目进行管理，节省人力资源，减轻工作压力，尤其是对一些项目周期长，投资金额大，人员流动性高的投资项目效果更为显著</w:t>
      </w:r>
    </w:p>
    <w:p>
      <w:pPr>
        <w:adjustRightInd w:val="0"/>
        <w:snapToGrid w:val="0"/>
        <w:spacing w:line="360" w:lineRule="auto"/>
        <w:jc w:val="center"/>
        <w:outlineLvl w:val="0"/>
        <w:rPr>
          <w:rFonts w:hint="eastAsia" w:ascii="宋体" w:hAnsi="宋体" w:eastAsia="宋体" w:cs="宋体"/>
          <w:b/>
          <w:kern w:val="44"/>
          <w:sz w:val="30"/>
          <w:szCs w:val="30"/>
        </w:rPr>
      </w:pPr>
      <w:bookmarkStart w:id="68" w:name="_Toc2938"/>
      <w:r>
        <w:rPr>
          <w:rFonts w:hint="eastAsia" w:ascii="宋体" w:hAnsi="宋体" w:eastAsia="宋体" w:cs="宋体"/>
          <w:b/>
          <w:kern w:val="44"/>
          <w:sz w:val="30"/>
          <w:szCs w:val="30"/>
        </w:rPr>
        <w:t>第二章 软件环境</w:t>
      </w:r>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p>
    <w:p>
      <w:pPr>
        <w:pStyle w:val="13"/>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firstLine="0"/>
        <w:textAlignment w:val="auto"/>
        <w:outlineLvl w:val="1"/>
        <w:rPr>
          <w:rFonts w:hint="eastAsia" w:ascii="宋体" w:hAnsi="宋体" w:eastAsia="宋体" w:cs="宋体"/>
          <w:b/>
          <w:bCs w:val="0"/>
          <w:sz w:val="28"/>
          <w:szCs w:val="28"/>
        </w:rPr>
      </w:pPr>
      <w:bookmarkStart w:id="69" w:name="_Toc14692"/>
      <w:r>
        <w:rPr>
          <w:rFonts w:hint="eastAsia" w:ascii="宋体" w:hAnsi="宋体" w:eastAsia="宋体" w:cs="宋体"/>
          <w:b/>
          <w:bCs w:val="0"/>
          <w:sz w:val="28"/>
          <w:szCs w:val="28"/>
          <w:lang w:bidi="ar"/>
        </w:rPr>
        <w:t>服务器软件环境要求</w:t>
      </w:r>
      <w:bookmarkEnd w:id="69"/>
    </w:p>
    <w:p>
      <w:pPr>
        <w:pageBreakBefore w:val="0"/>
        <w:kinsoku/>
        <w:wordWrap/>
        <w:overflowPunct/>
        <w:topLinePunct w:val="0"/>
        <w:autoSpaceDE/>
        <w:autoSpaceDN/>
        <w:bidi w:val="0"/>
        <w:adjustRightInd w:val="0"/>
        <w:spacing w:line="360" w:lineRule="auto"/>
        <w:ind w:left="360"/>
        <w:textAlignment w:val="auto"/>
        <w:rPr>
          <w:rFonts w:hint="eastAsia" w:ascii="宋体" w:hAnsi="宋体" w:eastAsia="宋体" w:cs="宋体"/>
          <w:sz w:val="24"/>
          <w:szCs w:val="24"/>
        </w:rPr>
      </w:pPr>
      <w:r>
        <w:rPr>
          <w:rFonts w:hint="eastAsia" w:ascii="宋体" w:hAnsi="宋体" w:eastAsia="宋体" w:cs="宋体"/>
          <w:b/>
          <w:sz w:val="24"/>
          <w:szCs w:val="24"/>
          <w:lang w:bidi="ar"/>
        </w:rPr>
        <w:t>服务器系统:</w:t>
      </w:r>
      <w:r>
        <w:rPr>
          <w:rFonts w:hint="eastAsia" w:ascii="宋体" w:hAnsi="宋体" w:eastAsia="宋体" w:cs="宋体"/>
          <w:sz w:val="24"/>
          <w:szCs w:val="24"/>
          <w:lang w:bidi="ar"/>
        </w:rPr>
        <w:t>centos7</w:t>
      </w:r>
      <w:r>
        <w:rPr>
          <w:rFonts w:hint="eastAsia" w:ascii="宋体" w:hAnsi="宋体" w:eastAsia="宋体" w:cs="宋体"/>
          <w:sz w:val="24"/>
          <w:szCs w:val="24"/>
          <w:lang w:val="en-US" w:eastAsia="zh-CN" w:bidi="ar"/>
        </w:rPr>
        <w:t>.6</w:t>
      </w:r>
      <w:r>
        <w:rPr>
          <w:rFonts w:hint="eastAsia" w:ascii="宋体" w:hAnsi="宋体" w:eastAsia="宋体" w:cs="宋体"/>
          <w:sz w:val="24"/>
          <w:szCs w:val="24"/>
          <w:lang w:bidi="ar"/>
        </w:rPr>
        <w:t>；</w:t>
      </w:r>
    </w:p>
    <w:p>
      <w:pPr>
        <w:pageBreakBefore w:val="0"/>
        <w:kinsoku/>
        <w:wordWrap/>
        <w:overflowPunct/>
        <w:topLinePunct w:val="0"/>
        <w:autoSpaceDE/>
        <w:autoSpaceDN/>
        <w:bidi w:val="0"/>
        <w:adjustRightInd w:val="0"/>
        <w:spacing w:line="360" w:lineRule="auto"/>
        <w:ind w:left="360"/>
        <w:textAlignment w:val="auto"/>
        <w:rPr>
          <w:rFonts w:hint="eastAsia" w:ascii="宋体" w:hAnsi="宋体" w:eastAsia="宋体" w:cs="宋体"/>
          <w:sz w:val="24"/>
          <w:szCs w:val="24"/>
          <w:lang w:val="en-US" w:eastAsia="zh-CN" w:bidi="ar"/>
        </w:rPr>
      </w:pPr>
      <w:r>
        <w:rPr>
          <w:rFonts w:hint="eastAsia" w:ascii="宋体" w:hAnsi="宋体" w:eastAsia="宋体" w:cs="宋体"/>
          <w:b/>
          <w:sz w:val="24"/>
          <w:szCs w:val="24"/>
          <w:lang w:bidi="ar"/>
        </w:rPr>
        <w:t>数据库：</w:t>
      </w:r>
      <w:r>
        <w:rPr>
          <w:rFonts w:hint="eastAsia" w:ascii="宋体" w:hAnsi="宋体" w:eastAsia="宋体" w:cs="宋体"/>
          <w:sz w:val="24"/>
          <w:szCs w:val="24"/>
          <w:lang w:bidi="ar"/>
        </w:rPr>
        <w:t>MySQL</w:t>
      </w:r>
      <w:r>
        <w:rPr>
          <w:rFonts w:hint="eastAsia" w:ascii="宋体" w:hAnsi="宋体" w:eastAsia="宋体" w:cs="宋体"/>
          <w:sz w:val="24"/>
          <w:szCs w:val="24"/>
          <w:lang w:val="en-US" w:eastAsia="zh-CN" w:bidi="ar"/>
        </w:rPr>
        <w:t>8;</w:t>
      </w:r>
    </w:p>
    <w:p>
      <w:pPr>
        <w:pageBreakBefore w:val="0"/>
        <w:kinsoku/>
        <w:wordWrap/>
        <w:overflowPunct/>
        <w:topLinePunct w:val="0"/>
        <w:autoSpaceDE/>
        <w:autoSpaceDN/>
        <w:bidi w:val="0"/>
        <w:adjustRightInd w:val="0"/>
        <w:spacing w:line="360" w:lineRule="auto"/>
        <w:ind w:left="360"/>
        <w:textAlignment w:val="auto"/>
        <w:rPr>
          <w:rFonts w:hint="default" w:ascii="宋体" w:hAnsi="宋体" w:eastAsia="宋体" w:cs="宋体"/>
          <w:sz w:val="24"/>
          <w:szCs w:val="24"/>
          <w:lang w:val="en-US" w:eastAsia="zh-CN" w:bidi="ar"/>
        </w:rPr>
      </w:pPr>
      <w:r>
        <w:rPr>
          <w:rFonts w:hint="eastAsia" w:ascii="宋体" w:hAnsi="宋体" w:eastAsia="宋体" w:cs="宋体"/>
          <w:b/>
          <w:sz w:val="24"/>
          <w:szCs w:val="24"/>
          <w:lang w:bidi="ar"/>
        </w:rPr>
        <w:t>部署配置：</w:t>
      </w:r>
      <w:r>
        <w:rPr>
          <w:rFonts w:hint="eastAsia" w:ascii="宋体" w:hAnsi="宋体" w:eastAsia="宋体" w:cs="宋体"/>
          <w:sz w:val="24"/>
          <w:szCs w:val="24"/>
          <w:lang w:val="en-US" w:eastAsia="zh-CN" w:bidi="ar"/>
        </w:rPr>
        <w:t>MySQL5、tomcate8</w:t>
      </w:r>
    </w:p>
    <w:p>
      <w:pPr>
        <w:pStyle w:val="13"/>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firstLine="0"/>
        <w:textAlignment w:val="auto"/>
        <w:outlineLvl w:val="1"/>
        <w:rPr>
          <w:rFonts w:hint="eastAsia" w:ascii="宋体" w:hAnsi="宋体" w:eastAsia="宋体" w:cs="宋体"/>
          <w:b/>
          <w:bCs w:val="0"/>
          <w:sz w:val="28"/>
          <w:szCs w:val="28"/>
          <w:lang w:bidi="ar"/>
        </w:rPr>
      </w:pPr>
      <w:bookmarkStart w:id="70" w:name="_Toc28052"/>
      <w:r>
        <w:rPr>
          <w:rFonts w:hint="eastAsia" w:ascii="宋体" w:hAnsi="宋体" w:eastAsia="宋体" w:cs="宋体"/>
          <w:b/>
          <w:bCs w:val="0"/>
          <w:sz w:val="28"/>
          <w:szCs w:val="28"/>
          <w:lang w:bidi="ar"/>
        </w:rPr>
        <w:t>客户端软件环境要求</w:t>
      </w:r>
      <w:bookmarkEnd w:id="70"/>
    </w:p>
    <w:p>
      <w:pPr>
        <w:pageBreakBefore w:val="0"/>
        <w:kinsoku/>
        <w:wordWrap/>
        <w:overflowPunct/>
        <w:topLinePunct w:val="0"/>
        <w:autoSpaceDE/>
        <w:autoSpaceDN/>
        <w:bidi w:val="0"/>
        <w:adjustRightInd w:val="0"/>
        <w:spacing w:line="360" w:lineRule="auto"/>
        <w:ind w:left="360"/>
        <w:textAlignment w:val="auto"/>
        <w:rPr>
          <w:rFonts w:hint="eastAsia" w:ascii="宋体" w:hAnsi="宋体" w:eastAsia="宋体" w:cs="宋体"/>
          <w:sz w:val="24"/>
          <w:szCs w:val="24"/>
        </w:rPr>
      </w:pPr>
      <w:r>
        <w:rPr>
          <w:rFonts w:hint="eastAsia" w:ascii="宋体" w:hAnsi="宋体" w:eastAsia="宋体" w:cs="宋体"/>
          <w:b/>
          <w:sz w:val="24"/>
          <w:szCs w:val="24"/>
          <w:lang w:bidi="ar"/>
        </w:rPr>
        <w:t>操作系统</w:t>
      </w:r>
      <w:r>
        <w:rPr>
          <w:rFonts w:hint="eastAsia" w:ascii="宋体" w:hAnsi="宋体" w:eastAsia="宋体" w:cs="宋体"/>
          <w:sz w:val="24"/>
          <w:szCs w:val="24"/>
          <w:lang w:bidi="ar"/>
        </w:rPr>
        <w:t>：主流的windows操作系统，如windows7、windows8及以上；</w:t>
      </w:r>
    </w:p>
    <w:p>
      <w:pPr>
        <w:pageBreakBefore w:val="0"/>
        <w:kinsoku/>
        <w:wordWrap/>
        <w:overflowPunct/>
        <w:topLinePunct w:val="0"/>
        <w:autoSpaceDE/>
        <w:autoSpaceDN/>
        <w:bidi w:val="0"/>
        <w:adjustRightInd w:val="0"/>
        <w:spacing w:line="360" w:lineRule="auto"/>
        <w:ind w:left="360"/>
        <w:textAlignment w:val="auto"/>
        <w:rPr>
          <w:rFonts w:hint="eastAsia" w:ascii="宋体" w:hAnsi="宋体" w:eastAsia="宋体" w:cs="宋体"/>
          <w:sz w:val="24"/>
          <w:szCs w:val="24"/>
        </w:rPr>
      </w:pPr>
      <w:r>
        <w:rPr>
          <w:rFonts w:hint="eastAsia" w:ascii="宋体" w:hAnsi="宋体" w:eastAsia="宋体" w:cs="宋体"/>
          <w:b/>
          <w:sz w:val="24"/>
          <w:szCs w:val="24"/>
          <w:lang w:bidi="ar"/>
        </w:rPr>
        <w:t>浏览器</w:t>
      </w:r>
      <w:r>
        <w:rPr>
          <w:rFonts w:hint="eastAsia" w:ascii="宋体" w:hAnsi="宋体" w:eastAsia="宋体" w:cs="宋体"/>
          <w:sz w:val="24"/>
          <w:szCs w:val="24"/>
          <w:lang w:bidi="ar"/>
        </w:rPr>
        <w:t>：IE8及以上、谷歌、360安全浏览器（极速模式）</w:t>
      </w:r>
    </w:p>
    <w:p>
      <w:pPr>
        <w:adjustRightInd w:val="0"/>
        <w:snapToGrid w:val="0"/>
        <w:spacing w:line="360" w:lineRule="auto"/>
        <w:jc w:val="center"/>
        <w:outlineLvl w:val="0"/>
        <w:rPr>
          <w:rFonts w:hint="eastAsia" w:ascii="宋体" w:hAnsi="宋体" w:eastAsia="宋体" w:cs="宋体"/>
          <w:b/>
          <w:kern w:val="44"/>
          <w:sz w:val="30"/>
          <w:szCs w:val="30"/>
        </w:rPr>
      </w:pPr>
      <w:bookmarkStart w:id="71" w:name="_Toc486859103"/>
      <w:bookmarkStart w:id="72" w:name="_Toc486720817"/>
      <w:bookmarkStart w:id="73" w:name="_Toc455159511"/>
      <w:bookmarkStart w:id="74" w:name="_Toc526950954"/>
      <w:bookmarkStart w:id="75" w:name="_Toc486859830"/>
      <w:bookmarkStart w:id="76" w:name="_Toc486722658"/>
      <w:bookmarkStart w:id="77" w:name="_Toc486859691"/>
      <w:bookmarkStart w:id="78" w:name="_Toc486859368"/>
      <w:bookmarkStart w:id="79" w:name="_Toc486860004"/>
      <w:bookmarkStart w:id="80" w:name="_Toc486722612"/>
      <w:bookmarkStart w:id="81" w:name="_Toc25514"/>
      <w:bookmarkStart w:id="82" w:name="_Toc486860462"/>
      <w:bookmarkStart w:id="83" w:name="_Toc486859627"/>
      <w:bookmarkStart w:id="84" w:name="_Toc486720874"/>
      <w:bookmarkStart w:id="85" w:name="_Toc455159724"/>
      <w:bookmarkStart w:id="86" w:name="_Toc2220"/>
      <w:bookmarkStart w:id="87" w:name="_Toc16461"/>
      <w:bookmarkStart w:id="88" w:name="_Toc20257"/>
      <w:bookmarkStart w:id="89" w:name="_Toc12421"/>
      <w:r>
        <w:rPr>
          <w:rFonts w:hint="eastAsia" w:ascii="宋体" w:hAnsi="宋体" w:eastAsia="宋体" w:cs="宋体"/>
          <w:b/>
          <w:kern w:val="44"/>
          <w:sz w:val="30"/>
          <w:szCs w:val="30"/>
        </w:rPr>
        <w:t>第三章 公共操作</w:t>
      </w:r>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p>
    <w:p>
      <w:pPr>
        <w:pageBreakBefore w:val="0"/>
        <w:widowControl/>
        <w:kinsoku/>
        <w:wordWrap/>
        <w:overflowPunct/>
        <w:topLinePunct w:val="0"/>
        <w:autoSpaceDE/>
        <w:autoSpaceDN/>
        <w:bidi w:val="0"/>
        <w:adjustRightInd w:val="0"/>
        <w:snapToGrid w:val="0"/>
        <w:spacing w:line="360" w:lineRule="auto"/>
        <w:ind w:right="315" w:rightChars="150" w:firstLine="426"/>
        <w:textAlignment w:val="auto"/>
        <w:rPr>
          <w:rFonts w:hint="eastAsia" w:ascii="宋体" w:hAnsi="宋体" w:eastAsia="宋体" w:cs="宋体"/>
          <w:sz w:val="24"/>
          <w:szCs w:val="24"/>
        </w:rPr>
      </w:pPr>
      <w:r>
        <w:rPr>
          <w:rFonts w:hint="eastAsia" w:ascii="宋体" w:hAnsi="宋体" w:eastAsia="宋体" w:cs="宋体"/>
          <w:sz w:val="24"/>
          <w:szCs w:val="24"/>
        </w:rPr>
        <w:t>本章介绍访问地址、登录、主菜单操作、退出、按钮操作等公共操作。</w:t>
      </w:r>
    </w:p>
    <w:p>
      <w:pPr>
        <w:pStyle w:val="13"/>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val="0"/>
          <w:sz w:val="28"/>
          <w:szCs w:val="28"/>
          <w:lang w:bidi="ar"/>
        </w:rPr>
      </w:pPr>
      <w:bookmarkStart w:id="90" w:name="_Toc390698456"/>
      <w:bookmarkStart w:id="91" w:name="_Toc486860463"/>
      <w:bookmarkStart w:id="92" w:name="_Toc486720818"/>
      <w:bookmarkStart w:id="93" w:name="_Toc486859104"/>
      <w:bookmarkStart w:id="94" w:name="_Toc455159725"/>
      <w:bookmarkStart w:id="95" w:name="_Toc390698283"/>
      <w:bookmarkStart w:id="96" w:name="_Toc486859692"/>
      <w:bookmarkStart w:id="97" w:name="_Toc390419864"/>
      <w:bookmarkStart w:id="98" w:name="_Toc486859369"/>
      <w:bookmarkStart w:id="99" w:name="_Toc21820"/>
      <w:bookmarkStart w:id="100" w:name="_Toc486860005"/>
      <w:bookmarkStart w:id="101" w:name="_Toc486859831"/>
      <w:bookmarkStart w:id="102" w:name="_Toc486722659"/>
      <w:bookmarkStart w:id="103" w:name="_Toc390419268"/>
      <w:bookmarkStart w:id="104" w:name="_Toc31773"/>
      <w:bookmarkStart w:id="105" w:name="_Toc486722613"/>
      <w:bookmarkStart w:id="106" w:name="_Toc397502134"/>
      <w:bookmarkStart w:id="107" w:name="_Toc526950955"/>
      <w:bookmarkStart w:id="108" w:name="_Toc455159512"/>
      <w:bookmarkStart w:id="109" w:name="_Toc486720875"/>
      <w:bookmarkStart w:id="110" w:name="_Toc486859628"/>
      <w:r>
        <w:rPr>
          <w:rFonts w:hint="eastAsia" w:ascii="宋体" w:hAnsi="宋体" w:eastAsia="宋体" w:cs="宋体"/>
          <w:b/>
          <w:bCs w:val="0"/>
          <w:sz w:val="28"/>
          <w:szCs w:val="28"/>
          <w:lang w:val="en-US" w:eastAsia="zh-CN" w:bidi="ar"/>
        </w:rPr>
        <w:t>1.</w:t>
      </w:r>
      <w:r>
        <w:rPr>
          <w:rFonts w:hint="eastAsia" w:ascii="宋体" w:hAnsi="宋体" w:eastAsia="宋体" w:cs="宋体"/>
          <w:b/>
          <w:bCs w:val="0"/>
          <w:sz w:val="28"/>
          <w:szCs w:val="28"/>
          <w:lang w:bidi="ar"/>
        </w:rPr>
        <w:t>登录</w:t>
      </w:r>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283" w:firstLine="0" w:firstLineChars="0"/>
        <w:textAlignment w:val="auto"/>
        <w:rPr>
          <w:rFonts w:hint="eastAsia" w:ascii="宋体" w:hAnsi="宋体" w:eastAsia="宋体" w:cs="宋体"/>
          <w:color w:val="000000"/>
          <w:sz w:val="24"/>
          <w:szCs w:val="24"/>
        </w:rPr>
      </w:pPr>
      <w:r>
        <w:rPr>
          <w:rFonts w:hint="eastAsia" w:ascii="宋体" w:hAnsi="宋体" w:eastAsia="宋体" w:cs="宋体"/>
          <w:sz w:val="24"/>
          <w:szCs w:val="24"/>
        </w:rPr>
        <w:t>登录（登录网址：</w:t>
      </w:r>
      <w:r>
        <w:rPr>
          <w:rFonts w:ascii="宋体" w:hAnsi="宋体" w:eastAsia="宋体" w:cs="宋体"/>
          <w:sz w:val="24"/>
          <w:szCs w:val="24"/>
        </w:rPr>
        <w:fldChar w:fldCharType="begin"/>
      </w:r>
      <w:r>
        <w:rPr>
          <w:rFonts w:ascii="宋体" w:hAnsi="宋体" w:eastAsia="宋体" w:cs="宋体"/>
          <w:sz w:val="24"/>
          <w:szCs w:val="24"/>
        </w:rPr>
        <w:instrText xml:space="preserve"> HYPERLINK "http://42.63.205.93:8070/InvestManagement/a/login" </w:instrText>
      </w:r>
      <w:r>
        <w:rPr>
          <w:rFonts w:ascii="宋体" w:hAnsi="宋体" w:eastAsia="宋体" w:cs="宋体"/>
          <w:sz w:val="24"/>
          <w:szCs w:val="24"/>
        </w:rPr>
        <w:fldChar w:fldCharType="separate"/>
      </w:r>
      <w:r>
        <w:rPr>
          <w:rStyle w:val="19"/>
          <w:rFonts w:ascii="宋体" w:hAnsi="宋体" w:eastAsia="宋体" w:cs="宋体"/>
          <w:sz w:val="24"/>
          <w:szCs w:val="24"/>
        </w:rPr>
        <w:t>http://42.63.205.93:8070/InvestManagement/a/login</w:t>
      </w:r>
      <w:r>
        <w:rPr>
          <w:rFonts w:ascii="宋体" w:hAnsi="宋体" w:eastAsia="宋体" w:cs="宋体"/>
          <w:sz w:val="24"/>
          <w:szCs w:val="24"/>
        </w:rPr>
        <w:fldChar w:fldCharType="end"/>
      </w:r>
      <w:r>
        <w:rPr>
          <w:rFonts w:hint="eastAsia" w:ascii="宋体" w:hAnsi="宋体" w:eastAsia="宋体" w:cs="宋体"/>
          <w:sz w:val="24"/>
          <w:szCs w:val="24"/>
        </w:rPr>
        <w:t>）时根据当时系统分配的用户名密码登录。</w:t>
      </w:r>
    </w:p>
    <w:p>
      <w:pPr>
        <w:pageBreakBefore w:val="0"/>
        <w:numPr>
          <w:ilvl w:val="0"/>
          <w:numId w:val="5"/>
        </w:numPr>
        <w:kinsoku/>
        <w:wordWrap/>
        <w:overflowPunct/>
        <w:topLinePunct w:val="0"/>
        <w:autoSpaceDE/>
        <w:autoSpaceDN/>
        <w:bidi w:val="0"/>
        <w:spacing w:line="360" w:lineRule="auto"/>
        <w:textAlignment w:val="auto"/>
        <w:rPr>
          <w:rFonts w:hint="eastAsia" w:ascii="宋体" w:hAnsi="宋体" w:eastAsia="宋体" w:cs="宋体"/>
          <w:color w:val="FF0000"/>
          <w:sz w:val="24"/>
          <w:szCs w:val="24"/>
        </w:rPr>
      </w:pPr>
      <w:r>
        <w:rPr>
          <w:rFonts w:hint="eastAsia" w:ascii="宋体" w:hAnsi="宋体" w:eastAsia="宋体" w:cs="宋体"/>
          <w:color w:val="000000"/>
          <w:sz w:val="24"/>
          <w:szCs w:val="24"/>
        </w:rPr>
        <w:t>登录页面简洁且富有科技感，页面如图1-1所示：</w:t>
      </w:r>
    </w:p>
    <w:bookmarkEnd w:id="87"/>
    <w:bookmarkEnd w:id="88"/>
    <w:bookmarkEnd w:id="89"/>
    <w:p>
      <w:pPr>
        <w:pageBreakBefore w:val="0"/>
        <w:kinsoku/>
        <w:wordWrap/>
        <w:overflowPunct/>
        <w:topLinePunct w:val="0"/>
        <w:autoSpaceDE/>
        <w:autoSpaceDN/>
        <w:bidi w:val="0"/>
        <w:spacing w:line="360" w:lineRule="auto"/>
        <w:textAlignment w:val="auto"/>
        <w:rPr>
          <w:rFonts w:hint="eastAsia" w:ascii="宋体" w:hAnsi="宋体" w:eastAsia="宋体" w:cs="宋体"/>
          <w:sz w:val="24"/>
          <w:szCs w:val="24"/>
        </w:rPr>
      </w:pPr>
      <w:r>
        <w:drawing>
          <wp:inline distT="0" distB="0" distL="114300" distR="114300">
            <wp:extent cx="6175375" cy="2811145"/>
            <wp:effectExtent l="0" t="0" r="12065" b="8255"/>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6"/>
                    <a:stretch>
                      <a:fillRect/>
                    </a:stretch>
                  </pic:blipFill>
                  <pic:spPr>
                    <a:xfrm>
                      <a:off x="0" y="0"/>
                      <a:ext cx="6175375" cy="2811145"/>
                    </a:xfrm>
                    <a:prstGeom prst="rect">
                      <a:avLst/>
                    </a:prstGeom>
                    <a:noFill/>
                    <a:ln>
                      <a:noFill/>
                    </a:ln>
                  </pic:spPr>
                </pic:pic>
              </a:graphicData>
            </a:graphic>
          </wp:inline>
        </w:drawing>
      </w:r>
    </w:p>
    <w:p>
      <w:pPr>
        <w:pStyle w:val="2"/>
        <w:pageBreakBefore w:val="0"/>
        <w:kinsoku/>
        <w:wordWrap/>
        <w:overflowPunct/>
        <w:topLinePunct w:val="0"/>
        <w:autoSpaceDE/>
        <w:autoSpaceDN/>
        <w:bidi w:val="0"/>
        <w:spacing w:line="360" w:lineRule="auto"/>
        <w:ind w:firstLine="360"/>
        <w:jc w:val="center"/>
        <w:textAlignment w:val="auto"/>
        <w:rPr>
          <w:rFonts w:hint="eastAsia" w:ascii="宋体" w:hAnsi="宋体" w:eastAsia="宋体" w:cs="宋体"/>
          <w:color w:val="auto"/>
          <w:sz w:val="24"/>
          <w:szCs w:val="24"/>
          <w:lang w:val="en-US"/>
        </w:rPr>
      </w:pPr>
      <w:r>
        <w:rPr>
          <w:rFonts w:hint="eastAsia" w:ascii="宋体" w:hAnsi="宋体" w:eastAsia="宋体" w:cs="宋体"/>
          <w:color w:val="auto"/>
          <w:sz w:val="24"/>
          <w:szCs w:val="24"/>
          <w:lang w:val="en-US"/>
        </w:rPr>
        <w:t>图1-1</w:t>
      </w:r>
    </w:p>
    <w:p>
      <w:pPr>
        <w:pageBreakBefore w:val="0"/>
        <w:kinsoku/>
        <w:wordWrap/>
        <w:overflowPunct/>
        <w:topLinePunct w:val="0"/>
        <w:autoSpaceDE/>
        <w:autoSpaceDN/>
        <w:bidi w:val="0"/>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rPr>
        <w:t>平台集合了所有管理功能和工具，但限定了不同级别的用户身份和权限操作。根据用户登录身份，展示对应菜单视图，并只能在所拥有的权限范围内进行查看和操作。</w:t>
      </w:r>
    </w:p>
    <w:p>
      <w:pPr>
        <w:pageBreakBefore w:val="0"/>
        <w:numPr>
          <w:ilvl w:val="0"/>
          <w:numId w:val="5"/>
        </w:numPr>
        <w:kinsoku/>
        <w:wordWrap/>
        <w:overflowPunct/>
        <w:topLinePunct w:val="0"/>
        <w:autoSpaceDE/>
        <w:autoSpaceDN/>
        <w:bidi w:val="0"/>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输入帐号和密码，登录主菜单画面如图1-2所示：</w:t>
      </w:r>
    </w:p>
    <w:p>
      <w:pPr>
        <w:pageBreakBefore w:val="0"/>
        <w:kinsoku/>
        <w:wordWrap/>
        <w:overflowPunct/>
        <w:topLinePunct w:val="0"/>
        <w:autoSpaceDE/>
        <w:autoSpaceDN/>
        <w:bidi w:val="0"/>
        <w:spacing w:line="360" w:lineRule="auto"/>
        <w:textAlignment w:val="auto"/>
        <w:rPr>
          <w:rFonts w:hint="eastAsia" w:ascii="宋体" w:hAnsi="宋体" w:eastAsia="宋体" w:cs="宋体"/>
          <w:sz w:val="24"/>
          <w:szCs w:val="24"/>
        </w:rPr>
      </w:pPr>
      <w:r>
        <w:drawing>
          <wp:inline distT="0" distB="0" distL="114300" distR="114300">
            <wp:extent cx="6188710" cy="2836545"/>
            <wp:effectExtent l="0" t="0" r="13970" b="13335"/>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7"/>
                    <a:stretch>
                      <a:fillRect/>
                    </a:stretch>
                  </pic:blipFill>
                  <pic:spPr>
                    <a:xfrm>
                      <a:off x="0" y="0"/>
                      <a:ext cx="6188710" cy="2836545"/>
                    </a:xfrm>
                    <a:prstGeom prst="rect">
                      <a:avLst/>
                    </a:prstGeom>
                    <a:noFill/>
                    <a:ln>
                      <a:noFill/>
                    </a:ln>
                  </pic:spPr>
                </pic:pic>
              </a:graphicData>
            </a:graphic>
          </wp:inline>
        </w:drawing>
      </w:r>
    </w:p>
    <w:p>
      <w:pPr>
        <w:pStyle w:val="2"/>
        <w:pageBreakBefore w:val="0"/>
        <w:kinsoku/>
        <w:wordWrap/>
        <w:overflowPunct/>
        <w:topLinePunct w:val="0"/>
        <w:autoSpaceDE/>
        <w:autoSpaceDN/>
        <w:bidi w:val="0"/>
        <w:spacing w:line="360" w:lineRule="auto"/>
        <w:ind w:firstLine="360"/>
        <w:jc w:val="center"/>
        <w:textAlignment w:val="auto"/>
        <w:rPr>
          <w:rFonts w:hint="eastAsia" w:ascii="宋体" w:hAnsi="宋体" w:eastAsia="宋体" w:cs="宋体"/>
          <w:color w:val="auto"/>
          <w:sz w:val="24"/>
          <w:szCs w:val="24"/>
          <w:lang w:val="en-US"/>
        </w:rPr>
      </w:pPr>
      <w:r>
        <w:rPr>
          <w:rFonts w:hint="eastAsia" w:ascii="宋体" w:hAnsi="宋体" w:eastAsia="宋体" w:cs="宋体"/>
          <w:color w:val="auto"/>
          <w:sz w:val="24"/>
          <w:szCs w:val="24"/>
          <w:lang w:val="en-US"/>
        </w:rPr>
        <w:t>图1-2</w:t>
      </w:r>
    </w:p>
    <w:p>
      <w:pPr>
        <w:pStyle w:val="13"/>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sz w:val="24"/>
          <w:szCs w:val="24"/>
        </w:rPr>
      </w:pPr>
      <w:bookmarkStart w:id="111" w:name="_Toc526950956"/>
      <w:bookmarkStart w:id="112" w:name="_Toc20313"/>
      <w:bookmarkStart w:id="113" w:name="_Toc20619"/>
      <w:r>
        <w:rPr>
          <w:rFonts w:hint="eastAsia" w:ascii="宋体" w:hAnsi="宋体" w:eastAsia="宋体" w:cs="宋体"/>
          <w:b/>
          <w:bCs w:val="0"/>
          <w:sz w:val="28"/>
          <w:szCs w:val="28"/>
          <w:lang w:val="en-US" w:eastAsia="zh-CN" w:bidi="ar"/>
        </w:rPr>
        <w:t>2.</w:t>
      </w:r>
      <w:r>
        <w:rPr>
          <w:rFonts w:hint="eastAsia" w:ascii="宋体" w:hAnsi="宋体" w:eastAsia="宋体" w:cs="宋体"/>
          <w:b/>
          <w:bCs w:val="0"/>
          <w:sz w:val="28"/>
          <w:szCs w:val="28"/>
          <w:lang w:bidi="ar"/>
        </w:rPr>
        <w:t>主菜单操作</w:t>
      </w:r>
      <w:bookmarkEnd w:id="111"/>
      <w:bookmarkEnd w:id="112"/>
      <w:bookmarkEnd w:id="113"/>
    </w:p>
    <w:p>
      <w:pPr>
        <w:pStyle w:val="2"/>
        <w:pageBreakBefore w:val="0"/>
        <w:kinsoku/>
        <w:wordWrap/>
        <w:overflowPunct/>
        <w:topLinePunct w:val="0"/>
        <w:autoSpaceDE/>
        <w:autoSpaceDN/>
        <w:bidi w:val="0"/>
        <w:spacing w:line="360" w:lineRule="auto"/>
        <w:ind w:firstLine="0" w:firstLineChars="0"/>
        <w:jc w:val="both"/>
        <w:textAlignment w:val="auto"/>
        <w:rPr>
          <w:rFonts w:hint="eastAsia" w:ascii="宋体" w:hAnsi="宋体" w:eastAsia="宋体" w:cs="宋体"/>
          <w:sz w:val="24"/>
          <w:szCs w:val="24"/>
        </w:rPr>
      </w:pPr>
      <w:bookmarkStart w:id="114" w:name="_Toc526950957"/>
      <w:bookmarkStart w:id="115" w:name="_Toc23544"/>
      <w:r>
        <w:rPr>
          <w:rFonts w:hint="eastAsia" w:ascii="宋体" w:hAnsi="宋体" w:eastAsia="宋体" w:cs="宋体"/>
          <w:sz w:val="24"/>
          <w:szCs w:val="24"/>
          <w:lang w:val="en-US"/>
        </w:rPr>
        <w:drawing>
          <wp:inline distT="0" distB="0" distL="114300" distR="114300">
            <wp:extent cx="6187440" cy="2836545"/>
            <wp:effectExtent l="0" t="0" r="0" b="13335"/>
            <wp:docPr id="20" name="图片 20" descr="16476609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1647660911(1)"/>
                    <pic:cNvPicPr>
                      <a:picLocks noChangeAspect="1"/>
                    </pic:cNvPicPr>
                  </pic:nvPicPr>
                  <pic:blipFill>
                    <a:blip r:embed="rId8"/>
                    <a:stretch>
                      <a:fillRect/>
                    </a:stretch>
                  </pic:blipFill>
                  <pic:spPr>
                    <a:xfrm>
                      <a:off x="0" y="0"/>
                      <a:ext cx="6187440" cy="2836545"/>
                    </a:xfrm>
                    <a:prstGeom prst="rect">
                      <a:avLst/>
                    </a:prstGeom>
                  </pic:spPr>
                </pic:pic>
              </a:graphicData>
            </a:graphic>
          </wp:inline>
        </w:drawing>
      </w:r>
    </w:p>
    <w:p>
      <w:pPr>
        <w:pStyle w:val="2"/>
        <w:pageBreakBefore w:val="0"/>
        <w:kinsoku/>
        <w:wordWrap/>
        <w:overflowPunct/>
        <w:topLinePunct w:val="0"/>
        <w:autoSpaceDE/>
        <w:autoSpaceDN/>
        <w:bidi w:val="0"/>
        <w:spacing w:line="360" w:lineRule="auto"/>
        <w:ind w:firstLine="360"/>
        <w:jc w:val="center"/>
        <w:textAlignment w:val="auto"/>
        <w:rPr>
          <w:rFonts w:hint="eastAsia" w:ascii="宋体" w:hAnsi="宋体" w:eastAsia="宋体" w:cs="宋体"/>
          <w:color w:val="auto"/>
          <w:sz w:val="24"/>
          <w:szCs w:val="24"/>
          <w:lang w:val="en-US"/>
        </w:rPr>
      </w:pPr>
      <w:r>
        <w:rPr>
          <w:rFonts w:hint="eastAsia" w:ascii="宋体" w:hAnsi="宋体" w:eastAsia="宋体" w:cs="宋体"/>
          <w:color w:val="auto"/>
          <w:sz w:val="24"/>
          <w:szCs w:val="24"/>
          <w:lang w:val="en-US"/>
        </w:rPr>
        <w:t>图1-4</w:t>
      </w:r>
    </w:p>
    <w:p>
      <w:pPr>
        <w:pageBreakBefore w:val="0"/>
        <w:numPr>
          <w:ilvl w:val="0"/>
          <w:numId w:val="6"/>
        </w:numPr>
        <w:kinsoku/>
        <w:wordWrap/>
        <w:overflowPunct/>
        <w:topLinePunct w:val="0"/>
        <w:autoSpaceDE/>
        <w:autoSpaceDN/>
        <w:bidi w:val="0"/>
        <w:adjustRightInd w:val="0"/>
        <w:spacing w:line="360" w:lineRule="auto"/>
        <w:jc w:val="left"/>
        <w:textAlignment w:val="auto"/>
        <w:rPr>
          <w:rFonts w:hint="eastAsia" w:ascii="宋体" w:hAnsi="宋体" w:eastAsia="宋体" w:cs="宋体"/>
          <w:sz w:val="24"/>
          <w:szCs w:val="24"/>
        </w:rPr>
      </w:pPr>
      <w:r>
        <w:rPr>
          <w:rFonts w:hint="eastAsia" w:ascii="宋体" w:hAnsi="宋体" w:eastAsia="宋体" w:cs="宋体"/>
          <w:sz w:val="24"/>
          <w:szCs w:val="24"/>
        </w:rPr>
        <w:t>功能模块区域：主要是功能模块菜单，如图“</w:t>
      </w:r>
      <w:r>
        <w:rPr>
          <w:rFonts w:hint="eastAsia" w:ascii="宋体" w:hAnsi="宋体" w:eastAsia="宋体" w:cs="宋体"/>
          <w:sz w:val="24"/>
          <w:szCs w:val="24"/>
          <w:lang w:val="en-US" w:eastAsia="zh-CN"/>
        </w:rPr>
        <w:t>左侧</w:t>
      </w:r>
      <w:r>
        <w:rPr>
          <w:rFonts w:hint="eastAsia" w:ascii="宋体" w:hAnsi="宋体" w:eastAsia="宋体" w:cs="宋体"/>
          <w:sz w:val="24"/>
          <w:szCs w:val="24"/>
        </w:rPr>
        <w:t>”的位置；</w:t>
      </w:r>
    </w:p>
    <w:p>
      <w:pPr>
        <w:pageBreakBefore w:val="0"/>
        <w:numPr>
          <w:ilvl w:val="0"/>
          <w:numId w:val="6"/>
        </w:numPr>
        <w:kinsoku/>
        <w:wordWrap/>
        <w:overflowPunct/>
        <w:topLinePunct w:val="0"/>
        <w:autoSpaceDE/>
        <w:autoSpaceDN/>
        <w:bidi w:val="0"/>
        <w:adjustRightInd w:val="0"/>
        <w:spacing w:line="360" w:lineRule="auto"/>
        <w:textAlignment w:val="auto"/>
        <w:rPr>
          <w:rFonts w:hint="eastAsia" w:ascii="宋体" w:hAnsi="宋体" w:eastAsia="宋体" w:cs="宋体"/>
          <w:color w:val="000000"/>
          <w:sz w:val="24"/>
          <w:szCs w:val="24"/>
        </w:rPr>
      </w:pPr>
      <w:r>
        <w:rPr>
          <w:rFonts w:hint="eastAsia" w:ascii="宋体" w:hAnsi="宋体" w:eastAsia="宋体" w:cs="宋体"/>
          <w:sz w:val="24"/>
          <w:szCs w:val="24"/>
        </w:rPr>
        <w:t>信息导航栏：主要是显示功能模块，如图“</w:t>
      </w:r>
      <w:r>
        <w:rPr>
          <w:rFonts w:hint="eastAsia" w:ascii="宋体" w:hAnsi="宋体" w:eastAsia="宋体" w:cs="宋体"/>
          <w:sz w:val="24"/>
          <w:szCs w:val="24"/>
          <w:lang w:val="en-US" w:eastAsia="zh-CN"/>
        </w:rPr>
        <w:t>顶部</w:t>
      </w:r>
      <w:r>
        <w:rPr>
          <w:rFonts w:hint="eastAsia" w:ascii="宋体" w:hAnsi="宋体" w:eastAsia="宋体" w:cs="宋体"/>
          <w:sz w:val="24"/>
          <w:szCs w:val="24"/>
        </w:rPr>
        <w:t>”的置；</w:t>
      </w:r>
    </w:p>
    <w:p>
      <w:pPr>
        <w:pageBreakBefore w:val="0"/>
        <w:numPr>
          <w:ilvl w:val="0"/>
          <w:numId w:val="6"/>
        </w:numPr>
        <w:kinsoku/>
        <w:wordWrap/>
        <w:overflowPunct/>
        <w:topLinePunct w:val="0"/>
        <w:autoSpaceDE/>
        <w:autoSpaceDN/>
        <w:bidi w:val="0"/>
        <w:adjustRightInd w:val="0"/>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操作区域：主要是对数据的显示和操作，如图“</w:t>
      </w:r>
      <w:r>
        <w:rPr>
          <w:rFonts w:hint="eastAsia" w:ascii="宋体" w:hAnsi="宋体" w:eastAsia="宋体" w:cs="宋体"/>
          <w:sz w:val="24"/>
          <w:szCs w:val="24"/>
          <w:lang w:val="en-US" w:eastAsia="zh-CN"/>
        </w:rPr>
        <w:t>中间</w:t>
      </w:r>
      <w:r>
        <w:rPr>
          <w:rFonts w:hint="eastAsia" w:ascii="宋体" w:hAnsi="宋体" w:eastAsia="宋体" w:cs="宋体"/>
          <w:sz w:val="24"/>
          <w:szCs w:val="24"/>
        </w:rPr>
        <w:t>”的位置；</w:t>
      </w:r>
    </w:p>
    <w:bookmarkEnd w:id="114"/>
    <w:bookmarkEnd w:id="115"/>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宋体" w:hAnsi="宋体" w:eastAsia="宋体" w:cs="宋体"/>
          <w:b/>
          <w:bCs/>
          <w:sz w:val="24"/>
          <w:szCs w:val="24"/>
        </w:rPr>
      </w:pPr>
      <w:bookmarkStart w:id="116" w:name="_Toc526950960"/>
      <w:bookmarkStart w:id="117" w:name="_Toc486720878"/>
      <w:bookmarkStart w:id="118" w:name="_Toc390419867"/>
      <w:bookmarkStart w:id="119" w:name="_Toc486722616"/>
      <w:bookmarkStart w:id="120" w:name="_Toc486859372"/>
      <w:bookmarkStart w:id="121" w:name="_Toc486859834"/>
      <w:bookmarkStart w:id="122" w:name="_Toc390419271"/>
      <w:bookmarkStart w:id="123" w:name="_Toc486859107"/>
      <w:bookmarkStart w:id="124" w:name="_Toc486860008"/>
      <w:bookmarkStart w:id="125" w:name="_Toc486722662"/>
      <w:bookmarkStart w:id="126" w:name="_Toc486859695"/>
      <w:bookmarkStart w:id="127" w:name="_Toc390698286"/>
      <w:bookmarkStart w:id="128" w:name="_Toc4143"/>
      <w:bookmarkStart w:id="129" w:name="_Toc486859631"/>
      <w:bookmarkStart w:id="130" w:name="_Toc455159728"/>
      <w:bookmarkStart w:id="131" w:name="_Toc455159515"/>
      <w:bookmarkStart w:id="132" w:name="_Toc486720821"/>
      <w:bookmarkStart w:id="133" w:name="_Toc486860466"/>
      <w:bookmarkStart w:id="134" w:name="_Toc20137"/>
      <w:bookmarkStart w:id="135" w:name="_Toc390698459"/>
      <w:bookmarkStart w:id="136" w:name="_Toc397502137"/>
      <w:r>
        <w:rPr>
          <w:rFonts w:hint="eastAsia" w:ascii="宋体" w:hAnsi="宋体" w:eastAsia="宋体" w:cs="宋体"/>
          <w:b/>
          <w:bCs/>
          <w:sz w:val="24"/>
          <w:szCs w:val="24"/>
          <w:lang w:val="en-US" w:eastAsia="zh-CN"/>
        </w:rPr>
        <w:t>2.1</w:t>
      </w:r>
      <w:r>
        <w:rPr>
          <w:rFonts w:hint="eastAsia" w:ascii="宋体" w:hAnsi="宋体" w:eastAsia="宋体" w:cs="宋体"/>
          <w:b/>
          <w:bCs/>
          <w:sz w:val="24"/>
          <w:szCs w:val="24"/>
        </w:rPr>
        <w:t>按钮定义</w:t>
      </w:r>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p>
      <w:pPr>
        <w:pStyle w:val="21"/>
        <w:pageBreakBefore w:val="0"/>
        <w:kinsoku/>
        <w:wordWrap/>
        <w:overflowPunct/>
        <w:topLinePunct w:val="0"/>
        <w:autoSpaceDE/>
        <w:autoSpaceDN/>
        <w:bidi w:val="0"/>
        <w:adjustRightInd w:val="0"/>
        <w:spacing w:line="360" w:lineRule="auto"/>
        <w:ind w:firstLine="0"/>
        <w:textAlignment w:val="auto"/>
        <w:rPr>
          <w:rFonts w:hint="eastAsia" w:ascii="宋体" w:hAnsi="宋体" w:eastAsia="宋体" w:cs="宋体"/>
          <w:sz w:val="24"/>
          <w:szCs w:val="24"/>
        </w:rPr>
      </w:pPr>
      <w:r>
        <w:rPr>
          <w:rFonts w:hint="eastAsia" w:ascii="宋体" w:hAnsi="宋体" w:eastAsia="宋体" w:cs="宋体"/>
          <w:sz w:val="24"/>
          <w:szCs w:val="24"/>
        </w:rPr>
        <w:t>描述在系统功能画面上可能出现的按钮。如下表：</w:t>
      </w:r>
    </w:p>
    <w:tbl>
      <w:tblPr>
        <w:tblStyle w:val="16"/>
        <w:tblW w:w="95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2636"/>
        <w:gridCol w:w="2636"/>
        <w:gridCol w:w="42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567" w:hRule="exact"/>
          <w:jc w:val="center"/>
        </w:trPr>
        <w:tc>
          <w:tcPr>
            <w:tcW w:w="2636" w:type="dxa"/>
            <w:shd w:val="clear" w:color="auto" w:fill="BEBEBE" w:themeFill="background1" w:themeFillShade="BF"/>
            <w:vAlign w:val="center"/>
          </w:tcPr>
          <w:p>
            <w:pPr>
              <w:pageBreakBefore w:val="0"/>
              <w:kinsoku/>
              <w:wordWrap/>
              <w:overflowPunct/>
              <w:topLinePunct w:val="0"/>
              <w:autoSpaceDE/>
              <w:autoSpaceDN/>
              <w:bidi w:val="0"/>
              <w:spacing w:line="360" w:lineRule="auto"/>
              <w:jc w:val="center"/>
              <w:textAlignment w:val="auto"/>
              <w:rPr>
                <w:rFonts w:hint="eastAsia" w:ascii="宋体" w:hAnsi="宋体" w:eastAsia="宋体" w:cs="宋体"/>
                <w:b/>
                <w:sz w:val="24"/>
                <w:szCs w:val="24"/>
              </w:rPr>
            </w:pPr>
            <w:r>
              <w:rPr>
                <w:rFonts w:hint="eastAsia" w:ascii="宋体" w:hAnsi="宋体" w:eastAsia="宋体" w:cs="宋体"/>
                <w:b/>
                <w:sz w:val="24"/>
                <w:szCs w:val="24"/>
              </w:rPr>
              <w:t>按钮名称</w:t>
            </w:r>
          </w:p>
        </w:tc>
        <w:tc>
          <w:tcPr>
            <w:tcW w:w="2636" w:type="dxa"/>
            <w:shd w:val="clear" w:color="auto" w:fill="BEBEBE" w:themeFill="background1" w:themeFillShade="BF"/>
            <w:vAlign w:val="center"/>
          </w:tcPr>
          <w:p>
            <w:pPr>
              <w:pageBreakBefore w:val="0"/>
              <w:kinsoku/>
              <w:wordWrap/>
              <w:overflowPunct/>
              <w:topLinePunct w:val="0"/>
              <w:autoSpaceDE/>
              <w:autoSpaceDN/>
              <w:bidi w:val="0"/>
              <w:spacing w:line="360" w:lineRule="auto"/>
              <w:jc w:val="center"/>
              <w:textAlignment w:val="auto"/>
              <w:rPr>
                <w:rFonts w:hint="eastAsia" w:ascii="宋体" w:hAnsi="宋体" w:eastAsia="宋体" w:cs="宋体"/>
                <w:b/>
                <w:sz w:val="24"/>
                <w:szCs w:val="24"/>
              </w:rPr>
            </w:pPr>
            <w:r>
              <w:rPr>
                <w:rFonts w:hint="eastAsia" w:ascii="宋体" w:hAnsi="宋体" w:eastAsia="宋体" w:cs="宋体"/>
                <w:b/>
                <w:sz w:val="24"/>
                <w:szCs w:val="24"/>
              </w:rPr>
              <w:t>按钮形状</w:t>
            </w:r>
          </w:p>
        </w:tc>
        <w:tc>
          <w:tcPr>
            <w:tcW w:w="4247" w:type="dxa"/>
            <w:shd w:val="clear" w:color="auto" w:fill="BEBEBE" w:themeFill="background1" w:themeFillShade="BF"/>
            <w:vAlign w:val="center"/>
          </w:tcPr>
          <w:p>
            <w:pPr>
              <w:pageBreakBefore w:val="0"/>
              <w:kinsoku/>
              <w:wordWrap/>
              <w:overflowPunct/>
              <w:topLinePunct w:val="0"/>
              <w:autoSpaceDE/>
              <w:autoSpaceDN/>
              <w:bidi w:val="0"/>
              <w:spacing w:line="360" w:lineRule="auto"/>
              <w:jc w:val="center"/>
              <w:textAlignment w:val="auto"/>
              <w:rPr>
                <w:rFonts w:hint="eastAsia" w:ascii="宋体" w:hAnsi="宋体" w:eastAsia="宋体" w:cs="宋体"/>
                <w:b/>
                <w:sz w:val="24"/>
                <w:szCs w:val="24"/>
              </w:rPr>
            </w:pPr>
            <w:r>
              <w:rPr>
                <w:rFonts w:hint="eastAsia" w:ascii="宋体" w:hAnsi="宋体" w:eastAsia="宋体" w:cs="宋体"/>
                <w:b/>
                <w:sz w:val="24"/>
                <w:szCs w:val="24"/>
              </w:rPr>
              <w:t>按钮含义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724" w:hRule="exact"/>
          <w:jc w:val="center"/>
        </w:trPr>
        <w:tc>
          <w:tcPr>
            <w:tcW w:w="2636" w:type="dxa"/>
            <w:vAlign w:val="center"/>
          </w:tcPr>
          <w:p>
            <w:pPr>
              <w:pStyle w:val="11"/>
              <w:pageBreakBefore w:val="0"/>
              <w:kinsoku/>
              <w:wordWrap/>
              <w:overflowPunct/>
              <w:topLinePunct w:val="0"/>
              <w:autoSpaceDE/>
              <w:autoSpaceDN/>
              <w:bidi w:val="0"/>
              <w:spacing w:line="360" w:lineRule="auto"/>
              <w:jc w:val="center"/>
              <w:textAlignment w:val="auto"/>
              <w:rPr>
                <w:rFonts w:hint="eastAsia" w:ascii="宋体" w:hAnsi="宋体" w:eastAsia="宋体" w:cs="宋体"/>
                <w:sz w:val="24"/>
                <w:szCs w:val="24"/>
              </w:rPr>
            </w:pPr>
            <w:r>
              <w:rPr>
                <w:rFonts w:hint="eastAsia" w:ascii="宋体" w:hAnsi="宋体" w:eastAsia="宋体" w:cs="宋体"/>
                <w:sz w:val="24"/>
                <w:szCs w:val="24"/>
              </w:rPr>
              <w:t>修改密码</w:t>
            </w:r>
          </w:p>
        </w:tc>
        <w:tc>
          <w:tcPr>
            <w:tcW w:w="2636" w:type="dxa"/>
            <w:vAlign w:val="center"/>
          </w:tcPr>
          <w:p>
            <w:pPr>
              <w:pageBreakBefore w:val="0"/>
              <w:kinsoku/>
              <w:wordWrap/>
              <w:overflowPunct/>
              <w:topLinePunct w:val="0"/>
              <w:autoSpaceDE/>
              <w:autoSpaceDN/>
              <w:bidi w:val="0"/>
              <w:spacing w:line="360" w:lineRule="auto"/>
              <w:jc w:val="center"/>
              <w:textAlignment w:val="auto"/>
              <w:rPr>
                <w:rFonts w:hint="eastAsia" w:ascii="宋体" w:hAnsi="宋体" w:eastAsia="宋体" w:cs="宋体"/>
                <w:sz w:val="24"/>
                <w:szCs w:val="24"/>
              </w:rPr>
            </w:pPr>
            <w:r>
              <w:drawing>
                <wp:inline distT="0" distB="0" distL="114300" distR="114300">
                  <wp:extent cx="1280160" cy="373380"/>
                  <wp:effectExtent l="0" t="0" r="0" b="762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9"/>
                          <a:stretch>
                            <a:fillRect/>
                          </a:stretch>
                        </pic:blipFill>
                        <pic:spPr>
                          <a:xfrm>
                            <a:off x="0" y="0"/>
                            <a:ext cx="1280160" cy="373380"/>
                          </a:xfrm>
                          <a:prstGeom prst="rect">
                            <a:avLst/>
                          </a:prstGeom>
                          <a:noFill/>
                          <a:ln>
                            <a:noFill/>
                          </a:ln>
                        </pic:spPr>
                      </pic:pic>
                    </a:graphicData>
                  </a:graphic>
                </wp:inline>
              </w:drawing>
            </w:r>
          </w:p>
        </w:tc>
        <w:tc>
          <w:tcPr>
            <w:tcW w:w="4247" w:type="dxa"/>
            <w:vAlign w:val="center"/>
          </w:tcPr>
          <w:p>
            <w:pPr>
              <w:pStyle w:val="23"/>
              <w:pageBreakBefore w:val="0"/>
              <w:kinsoku/>
              <w:wordWrap/>
              <w:overflowPunct/>
              <w:topLinePunct w:val="0"/>
              <w:autoSpaceDE/>
              <w:autoSpaceDN/>
              <w:bidi w:val="0"/>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修改密码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724" w:hRule="exact"/>
          <w:jc w:val="center"/>
        </w:trPr>
        <w:tc>
          <w:tcPr>
            <w:tcW w:w="2636" w:type="dxa"/>
            <w:vAlign w:val="center"/>
          </w:tcPr>
          <w:p>
            <w:pPr>
              <w:pStyle w:val="11"/>
              <w:pageBreakBefore w:val="0"/>
              <w:kinsoku/>
              <w:wordWrap/>
              <w:overflowPunct/>
              <w:topLinePunct w:val="0"/>
              <w:autoSpaceDE/>
              <w:autoSpaceDN/>
              <w:bidi w:val="0"/>
              <w:spacing w:line="360" w:lineRule="auto"/>
              <w:jc w:val="center"/>
              <w:textAlignment w:val="auto"/>
              <w:rPr>
                <w:rFonts w:hint="eastAsia" w:ascii="宋体" w:hAnsi="宋体" w:eastAsia="宋体" w:cs="宋体"/>
                <w:sz w:val="24"/>
                <w:szCs w:val="24"/>
              </w:rPr>
            </w:pPr>
            <w:r>
              <w:rPr>
                <w:rFonts w:hint="eastAsia" w:ascii="宋体" w:hAnsi="宋体" w:eastAsia="宋体" w:cs="宋体"/>
                <w:sz w:val="24"/>
                <w:szCs w:val="24"/>
              </w:rPr>
              <w:t>退出</w:t>
            </w:r>
          </w:p>
        </w:tc>
        <w:tc>
          <w:tcPr>
            <w:tcW w:w="2636" w:type="dxa"/>
            <w:vAlign w:val="center"/>
          </w:tcPr>
          <w:p>
            <w:pPr>
              <w:pageBreakBefore w:val="0"/>
              <w:kinsoku/>
              <w:wordWrap/>
              <w:overflowPunct/>
              <w:topLinePunct w:val="0"/>
              <w:autoSpaceDE/>
              <w:autoSpaceDN/>
              <w:bidi w:val="0"/>
              <w:spacing w:line="360" w:lineRule="auto"/>
              <w:jc w:val="center"/>
              <w:textAlignment w:val="auto"/>
              <w:rPr>
                <w:rFonts w:hint="eastAsia" w:ascii="宋体" w:hAnsi="宋体" w:eastAsia="宋体" w:cs="宋体"/>
                <w:sz w:val="24"/>
                <w:szCs w:val="24"/>
              </w:rPr>
            </w:pPr>
            <w:r>
              <w:drawing>
                <wp:inline distT="0" distB="0" distL="114300" distR="114300">
                  <wp:extent cx="609600" cy="373380"/>
                  <wp:effectExtent l="0" t="0" r="0" b="7620"/>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10"/>
                          <a:stretch>
                            <a:fillRect/>
                          </a:stretch>
                        </pic:blipFill>
                        <pic:spPr>
                          <a:xfrm>
                            <a:off x="0" y="0"/>
                            <a:ext cx="609600" cy="373380"/>
                          </a:xfrm>
                          <a:prstGeom prst="rect">
                            <a:avLst/>
                          </a:prstGeom>
                          <a:noFill/>
                          <a:ln>
                            <a:noFill/>
                          </a:ln>
                        </pic:spPr>
                      </pic:pic>
                    </a:graphicData>
                  </a:graphic>
                </wp:inline>
              </w:drawing>
            </w:r>
          </w:p>
        </w:tc>
        <w:tc>
          <w:tcPr>
            <w:tcW w:w="4247" w:type="dxa"/>
            <w:vAlign w:val="center"/>
          </w:tcPr>
          <w:p>
            <w:pPr>
              <w:pStyle w:val="23"/>
              <w:pageBreakBefore w:val="0"/>
              <w:kinsoku/>
              <w:wordWrap/>
              <w:overflowPunct/>
              <w:topLinePunct w:val="0"/>
              <w:autoSpaceDE/>
              <w:autoSpaceDN/>
              <w:bidi w:val="0"/>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退出系统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720" w:hRule="exact"/>
          <w:jc w:val="center"/>
        </w:trPr>
        <w:tc>
          <w:tcPr>
            <w:tcW w:w="2636" w:type="dxa"/>
            <w:vAlign w:val="center"/>
          </w:tcPr>
          <w:p>
            <w:pPr>
              <w:pStyle w:val="11"/>
              <w:pageBreakBefore w:val="0"/>
              <w:kinsoku/>
              <w:wordWrap/>
              <w:overflowPunct/>
              <w:topLinePunct w:val="0"/>
              <w:autoSpaceDE/>
              <w:autoSpaceDN/>
              <w:bidi w:val="0"/>
              <w:spacing w:line="360" w:lineRule="auto"/>
              <w:jc w:val="center"/>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刷新</w:t>
            </w:r>
          </w:p>
        </w:tc>
        <w:tc>
          <w:tcPr>
            <w:tcW w:w="2636" w:type="dxa"/>
            <w:vAlign w:val="center"/>
          </w:tcPr>
          <w:p>
            <w:pPr>
              <w:pageBreakBefore w:val="0"/>
              <w:kinsoku/>
              <w:wordWrap/>
              <w:overflowPunct/>
              <w:topLinePunct w:val="0"/>
              <w:autoSpaceDE/>
              <w:autoSpaceDN/>
              <w:bidi w:val="0"/>
              <w:spacing w:line="360" w:lineRule="auto"/>
              <w:jc w:val="center"/>
              <w:textAlignment w:val="auto"/>
              <w:rPr>
                <w:rFonts w:hint="eastAsia" w:ascii="宋体" w:hAnsi="宋体" w:eastAsia="宋体" w:cs="宋体"/>
                <w:sz w:val="24"/>
                <w:szCs w:val="24"/>
              </w:rPr>
            </w:pPr>
            <w:r>
              <w:drawing>
                <wp:inline distT="0" distB="0" distL="114300" distR="114300">
                  <wp:extent cx="426720" cy="411480"/>
                  <wp:effectExtent l="0" t="0" r="0"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5"/>
                          <pic:cNvPicPr>
                            <a:picLocks noChangeAspect="1"/>
                          </pic:cNvPicPr>
                        </pic:nvPicPr>
                        <pic:blipFill>
                          <a:blip r:embed="rId11"/>
                          <a:stretch>
                            <a:fillRect/>
                          </a:stretch>
                        </pic:blipFill>
                        <pic:spPr>
                          <a:xfrm>
                            <a:off x="0" y="0"/>
                            <a:ext cx="426720" cy="411480"/>
                          </a:xfrm>
                          <a:prstGeom prst="rect">
                            <a:avLst/>
                          </a:prstGeom>
                          <a:noFill/>
                          <a:ln>
                            <a:noFill/>
                          </a:ln>
                        </pic:spPr>
                      </pic:pic>
                    </a:graphicData>
                  </a:graphic>
                </wp:inline>
              </w:drawing>
            </w:r>
          </w:p>
        </w:tc>
        <w:tc>
          <w:tcPr>
            <w:tcW w:w="4247" w:type="dxa"/>
            <w:vAlign w:val="center"/>
          </w:tcPr>
          <w:p>
            <w:pPr>
              <w:pStyle w:val="23"/>
              <w:pageBreakBefore w:val="0"/>
              <w:kinsoku/>
              <w:wordWrap/>
              <w:overflowPunct/>
              <w:topLinePunct w:val="0"/>
              <w:autoSpaceDE/>
              <w:autoSpaceDN/>
              <w:bidi w:val="0"/>
              <w:spacing w:line="360" w:lineRule="auto"/>
              <w:textAlignment w:val="auto"/>
              <w:rPr>
                <w:rFonts w:hint="eastAsia" w:ascii="宋体" w:hAnsi="宋体" w:eastAsia="宋体" w:cs="宋体"/>
                <w:sz w:val="24"/>
                <w:szCs w:val="24"/>
              </w:rPr>
            </w:pPr>
            <w:r>
              <w:rPr>
                <w:rFonts w:hint="eastAsia" w:hAnsi="宋体" w:eastAsia="宋体" w:cs="宋体"/>
                <w:sz w:val="24"/>
                <w:szCs w:val="24"/>
                <w:lang w:val="en-US" w:eastAsia="zh-CN"/>
              </w:rPr>
              <w:t>刷新</w:t>
            </w:r>
            <w:r>
              <w:rPr>
                <w:rFonts w:hint="eastAsia" w:ascii="宋体" w:hAnsi="宋体" w:eastAsia="宋体" w:cs="宋体"/>
                <w:sz w:val="24"/>
                <w:szCs w:val="24"/>
              </w:rPr>
              <w:t>该区域内的数据、内容等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702" w:hRule="exact"/>
          <w:jc w:val="center"/>
        </w:trPr>
        <w:tc>
          <w:tcPr>
            <w:tcW w:w="2636" w:type="dxa"/>
            <w:vAlign w:val="center"/>
          </w:tcPr>
          <w:p>
            <w:pPr>
              <w:pStyle w:val="11"/>
              <w:pageBreakBefore w:val="0"/>
              <w:kinsoku/>
              <w:wordWrap/>
              <w:overflowPunct/>
              <w:topLinePunct w:val="0"/>
              <w:autoSpaceDE/>
              <w:autoSpaceDN/>
              <w:bidi w:val="0"/>
              <w:spacing w:line="360" w:lineRule="auto"/>
              <w:jc w:val="center"/>
              <w:textAlignment w:val="auto"/>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导出excel</w:t>
            </w:r>
          </w:p>
        </w:tc>
        <w:tc>
          <w:tcPr>
            <w:tcW w:w="2636" w:type="dxa"/>
            <w:vAlign w:val="center"/>
          </w:tcPr>
          <w:p>
            <w:pPr>
              <w:pageBreakBefore w:val="0"/>
              <w:kinsoku/>
              <w:wordWrap/>
              <w:overflowPunct/>
              <w:topLinePunct w:val="0"/>
              <w:autoSpaceDE/>
              <w:autoSpaceDN/>
              <w:bidi w:val="0"/>
              <w:spacing w:line="360" w:lineRule="auto"/>
              <w:jc w:val="center"/>
              <w:textAlignment w:val="auto"/>
              <w:rPr>
                <w:rFonts w:hint="eastAsia" w:ascii="宋体" w:hAnsi="宋体" w:eastAsia="宋体" w:cs="宋体"/>
                <w:sz w:val="24"/>
                <w:szCs w:val="24"/>
                <w:lang w:eastAsia="zh-CN"/>
              </w:rPr>
            </w:pPr>
            <w:r>
              <w:rPr>
                <w:rFonts w:hint="eastAsia" w:ascii="宋体" w:hAnsi="宋体" w:eastAsia="宋体" w:cs="宋体"/>
                <w:sz w:val="24"/>
                <w:szCs w:val="24"/>
                <w:lang w:eastAsia="zh-CN"/>
              </w:rPr>
              <w:drawing>
                <wp:inline distT="0" distB="0" distL="114300" distR="114300">
                  <wp:extent cx="441960" cy="487680"/>
                  <wp:effectExtent l="0" t="0" r="0" b="0"/>
                  <wp:docPr id="24" name="图片 24" descr="1647661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1647661217(1)"/>
                          <pic:cNvPicPr>
                            <a:picLocks noChangeAspect="1"/>
                          </pic:cNvPicPr>
                        </pic:nvPicPr>
                        <pic:blipFill>
                          <a:blip r:embed="rId12"/>
                          <a:stretch>
                            <a:fillRect/>
                          </a:stretch>
                        </pic:blipFill>
                        <pic:spPr>
                          <a:xfrm>
                            <a:off x="0" y="0"/>
                            <a:ext cx="441960" cy="487680"/>
                          </a:xfrm>
                          <a:prstGeom prst="rect">
                            <a:avLst/>
                          </a:prstGeom>
                        </pic:spPr>
                      </pic:pic>
                    </a:graphicData>
                  </a:graphic>
                </wp:inline>
              </w:drawing>
            </w:r>
          </w:p>
        </w:tc>
        <w:tc>
          <w:tcPr>
            <w:tcW w:w="4247" w:type="dxa"/>
            <w:vAlign w:val="center"/>
          </w:tcPr>
          <w:p>
            <w:pPr>
              <w:pStyle w:val="23"/>
              <w:pageBreakBefore w:val="0"/>
              <w:kinsoku/>
              <w:wordWrap/>
              <w:overflowPunct/>
              <w:topLinePunct w:val="0"/>
              <w:autoSpaceDE/>
              <w:autoSpaceDN/>
              <w:bidi w:val="0"/>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下载该区域内的数据、内容等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712" w:hRule="exact"/>
          <w:jc w:val="center"/>
        </w:trPr>
        <w:tc>
          <w:tcPr>
            <w:tcW w:w="2636" w:type="dxa"/>
            <w:vAlign w:val="center"/>
          </w:tcPr>
          <w:p>
            <w:pPr>
              <w:pStyle w:val="11"/>
              <w:pageBreakBefore w:val="0"/>
              <w:kinsoku/>
              <w:wordWrap/>
              <w:overflowPunct/>
              <w:topLinePunct w:val="0"/>
              <w:autoSpaceDE/>
              <w:autoSpaceDN/>
              <w:bidi w:val="0"/>
              <w:spacing w:line="360" w:lineRule="auto"/>
              <w:jc w:val="center"/>
              <w:textAlignment w:val="auto"/>
              <w:rPr>
                <w:rFonts w:hint="eastAsia" w:ascii="宋体" w:hAnsi="宋体" w:eastAsia="宋体" w:cs="宋体"/>
                <w:sz w:val="24"/>
                <w:szCs w:val="24"/>
              </w:rPr>
            </w:pPr>
            <w:r>
              <w:rPr>
                <w:rFonts w:hint="eastAsia" w:ascii="宋体" w:hAnsi="宋体" w:eastAsia="宋体" w:cs="宋体"/>
                <w:sz w:val="24"/>
                <w:szCs w:val="24"/>
              </w:rPr>
              <w:t>显示/隐藏</w:t>
            </w:r>
          </w:p>
        </w:tc>
        <w:tc>
          <w:tcPr>
            <w:tcW w:w="2636" w:type="dxa"/>
            <w:vAlign w:val="center"/>
          </w:tcPr>
          <w:p>
            <w:pPr>
              <w:pageBreakBefore w:val="0"/>
              <w:kinsoku/>
              <w:wordWrap/>
              <w:overflowPunct/>
              <w:topLinePunct w:val="0"/>
              <w:autoSpaceDE/>
              <w:autoSpaceDN/>
              <w:bidi w:val="0"/>
              <w:spacing w:line="360" w:lineRule="auto"/>
              <w:jc w:val="center"/>
              <w:textAlignment w:val="auto"/>
              <w:rPr>
                <w:rFonts w:hint="eastAsia" w:ascii="宋体" w:hAnsi="宋体" w:eastAsia="宋体" w:cs="宋体"/>
                <w:sz w:val="24"/>
                <w:szCs w:val="24"/>
              </w:rPr>
            </w:pPr>
            <w:r>
              <w:rPr>
                <w:rFonts w:hint="eastAsia" w:ascii="宋体" w:hAnsi="宋体" w:eastAsia="宋体" w:cs="宋体"/>
                <w:color w:val="000000"/>
                <w:sz w:val="24"/>
                <w:szCs w:val="24"/>
              </w:rPr>
              <w:drawing>
                <wp:inline distT="0" distB="0" distL="114300" distR="114300">
                  <wp:extent cx="335280" cy="342900"/>
                  <wp:effectExtent l="0" t="0" r="0" b="7620"/>
                  <wp:docPr id="22" name="图片 22" descr="16476610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1647661091(1)"/>
                          <pic:cNvPicPr>
                            <a:picLocks noChangeAspect="1"/>
                          </pic:cNvPicPr>
                        </pic:nvPicPr>
                        <pic:blipFill>
                          <a:blip r:embed="rId13"/>
                          <a:stretch>
                            <a:fillRect/>
                          </a:stretch>
                        </pic:blipFill>
                        <pic:spPr>
                          <a:xfrm>
                            <a:off x="0" y="0"/>
                            <a:ext cx="335280" cy="342900"/>
                          </a:xfrm>
                          <a:prstGeom prst="rect">
                            <a:avLst/>
                          </a:prstGeom>
                        </pic:spPr>
                      </pic:pic>
                    </a:graphicData>
                  </a:graphic>
                </wp:inline>
              </w:drawing>
            </w:r>
          </w:p>
        </w:tc>
        <w:tc>
          <w:tcPr>
            <w:tcW w:w="4247" w:type="dxa"/>
            <w:vAlign w:val="center"/>
          </w:tcPr>
          <w:p>
            <w:pPr>
              <w:pStyle w:val="23"/>
              <w:pageBreakBefore w:val="0"/>
              <w:kinsoku/>
              <w:wordWrap/>
              <w:overflowPunct/>
              <w:topLinePunct w:val="0"/>
              <w:autoSpaceDE/>
              <w:autoSpaceDN/>
              <w:bidi w:val="0"/>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显示/隐藏功能菜单栏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931" w:hRule="exact"/>
          <w:jc w:val="center"/>
        </w:trPr>
        <w:tc>
          <w:tcPr>
            <w:tcW w:w="2636" w:type="dxa"/>
            <w:vAlign w:val="center"/>
          </w:tcPr>
          <w:p>
            <w:pPr>
              <w:pStyle w:val="11"/>
              <w:pageBreakBefore w:val="0"/>
              <w:kinsoku/>
              <w:wordWrap/>
              <w:overflowPunct/>
              <w:topLinePunct w:val="0"/>
              <w:autoSpaceDE/>
              <w:autoSpaceDN/>
              <w:bidi w:val="0"/>
              <w:spacing w:line="360" w:lineRule="auto"/>
              <w:jc w:val="center"/>
              <w:textAlignment w:val="auto"/>
              <w:rPr>
                <w:rFonts w:hint="eastAsia" w:ascii="宋体" w:hAnsi="宋体" w:eastAsia="宋体" w:cs="宋体"/>
                <w:sz w:val="24"/>
                <w:szCs w:val="24"/>
              </w:rPr>
            </w:pPr>
            <w:r>
              <w:rPr>
                <w:rFonts w:hint="eastAsia" w:ascii="宋体" w:hAnsi="宋体" w:eastAsia="宋体" w:cs="宋体"/>
                <w:sz w:val="24"/>
                <w:szCs w:val="24"/>
              </w:rPr>
              <w:t>查询</w:t>
            </w:r>
          </w:p>
        </w:tc>
        <w:tc>
          <w:tcPr>
            <w:tcW w:w="2636" w:type="dxa"/>
            <w:vAlign w:val="center"/>
          </w:tcPr>
          <w:p>
            <w:pPr>
              <w:pageBreakBefore w:val="0"/>
              <w:kinsoku/>
              <w:wordWrap/>
              <w:overflowPunct/>
              <w:topLinePunct w:val="0"/>
              <w:autoSpaceDE/>
              <w:autoSpaceDN/>
              <w:bidi w:val="0"/>
              <w:spacing w:line="360" w:lineRule="auto"/>
              <w:jc w:val="center"/>
              <w:textAlignment w:val="auto"/>
              <w:rPr>
                <w:rFonts w:hint="eastAsia" w:ascii="宋体" w:hAnsi="宋体" w:eastAsia="宋体" w:cs="宋体"/>
                <w:sz w:val="24"/>
                <w:szCs w:val="24"/>
              </w:rPr>
            </w:pPr>
            <w:r>
              <w:drawing>
                <wp:inline distT="0" distB="0" distL="114300" distR="114300">
                  <wp:extent cx="922020" cy="586740"/>
                  <wp:effectExtent l="0" t="0" r="7620" b="7620"/>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14"/>
                          <a:stretch>
                            <a:fillRect/>
                          </a:stretch>
                        </pic:blipFill>
                        <pic:spPr>
                          <a:xfrm>
                            <a:off x="0" y="0"/>
                            <a:ext cx="922020" cy="586740"/>
                          </a:xfrm>
                          <a:prstGeom prst="rect">
                            <a:avLst/>
                          </a:prstGeom>
                          <a:noFill/>
                          <a:ln>
                            <a:noFill/>
                          </a:ln>
                        </pic:spPr>
                      </pic:pic>
                    </a:graphicData>
                  </a:graphic>
                </wp:inline>
              </w:drawing>
            </w:r>
          </w:p>
        </w:tc>
        <w:tc>
          <w:tcPr>
            <w:tcW w:w="4247" w:type="dxa"/>
            <w:vAlign w:val="center"/>
          </w:tcPr>
          <w:p>
            <w:pPr>
              <w:pStyle w:val="23"/>
              <w:pageBreakBefore w:val="0"/>
              <w:kinsoku/>
              <w:wordWrap/>
              <w:overflowPunct/>
              <w:topLinePunct w:val="0"/>
              <w:autoSpaceDE/>
              <w:autoSpaceDN/>
              <w:bidi w:val="0"/>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t>根据查询条件执行查询操作</w:t>
            </w:r>
          </w:p>
        </w:tc>
      </w:tr>
    </w:tbl>
    <w:p>
      <w:pPr>
        <w:pStyle w:val="22"/>
        <w:keepNext w:val="0"/>
        <w:keepLines w:val="0"/>
        <w:pageBreakBefore w:val="0"/>
        <w:widowControl w:val="0"/>
        <w:kinsoku/>
        <w:wordWrap/>
        <w:overflowPunct/>
        <w:topLinePunct w:val="0"/>
        <w:autoSpaceDE/>
        <w:autoSpaceDN/>
        <w:bidi w:val="0"/>
        <w:adjustRightInd w:val="0"/>
        <w:spacing w:before="0" w:after="0" w:line="360" w:lineRule="auto"/>
        <w:textAlignment w:val="auto"/>
        <w:outlineLvl w:val="9"/>
        <w:rPr>
          <w:rFonts w:hint="eastAsia" w:ascii="宋体" w:hAnsi="宋体" w:eastAsia="宋体" w:cs="宋体"/>
          <w:sz w:val="24"/>
          <w:szCs w:val="24"/>
        </w:rPr>
      </w:pPr>
    </w:p>
    <w:p>
      <w:pPr>
        <w:adjustRightInd w:val="0"/>
        <w:snapToGrid w:val="0"/>
        <w:spacing w:line="360" w:lineRule="auto"/>
        <w:jc w:val="center"/>
        <w:outlineLvl w:val="0"/>
        <w:rPr>
          <w:rFonts w:hint="eastAsia" w:ascii="宋体" w:hAnsi="宋体" w:eastAsia="宋体" w:cs="宋体"/>
          <w:b/>
          <w:kern w:val="44"/>
          <w:sz w:val="30"/>
          <w:szCs w:val="30"/>
        </w:rPr>
      </w:pPr>
      <w:bookmarkStart w:id="137" w:name="_Toc32489"/>
      <w:r>
        <w:rPr>
          <w:rFonts w:hint="eastAsia" w:ascii="宋体" w:hAnsi="宋体" w:eastAsia="宋体" w:cs="宋体"/>
          <w:b/>
          <w:kern w:val="44"/>
          <w:sz w:val="30"/>
          <w:szCs w:val="30"/>
        </w:rPr>
        <w:t>第四章 功能概述与操作说明</w:t>
      </w:r>
      <w:bookmarkEnd w:id="137"/>
    </w:p>
    <w:p>
      <w:pPr>
        <w:pStyle w:val="21"/>
        <w:pageBreakBefore w:val="0"/>
        <w:kinsoku/>
        <w:wordWrap/>
        <w:overflowPunct/>
        <w:topLinePunct w:val="0"/>
        <w:autoSpaceDE/>
        <w:autoSpaceDN/>
        <w:bidi w:val="0"/>
        <w:adjustRightInd w:val="0"/>
        <w:spacing w:line="360" w:lineRule="auto"/>
        <w:ind w:firstLine="426"/>
        <w:textAlignment w:val="auto"/>
        <w:rPr>
          <w:rFonts w:hint="eastAsia" w:ascii="宋体" w:hAnsi="宋体" w:eastAsia="宋体" w:cs="宋体"/>
          <w:sz w:val="24"/>
          <w:szCs w:val="24"/>
        </w:rPr>
      </w:pPr>
      <w:r>
        <w:rPr>
          <w:rFonts w:hint="eastAsia" w:ascii="宋体" w:hAnsi="宋体" w:eastAsia="宋体" w:cs="宋体"/>
          <w:sz w:val="24"/>
          <w:szCs w:val="24"/>
        </w:rPr>
        <w:t>本章对系统所提供的各项功能作一一概述, 并针对每一项功能，详细地说明其操作方法。</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0" w:firstLine="0"/>
        <w:textAlignment w:val="auto"/>
        <w:outlineLvl w:val="1"/>
        <w:rPr>
          <w:rFonts w:hint="eastAsia" w:ascii="宋体" w:hAnsi="宋体" w:eastAsia="宋体" w:cs="宋体"/>
          <w:b/>
          <w:bCs/>
          <w:sz w:val="28"/>
          <w:szCs w:val="28"/>
        </w:rPr>
      </w:pPr>
      <w:bookmarkStart w:id="138" w:name="_Toc486720881"/>
      <w:bookmarkStart w:id="139" w:name="_Toc390419870"/>
      <w:bookmarkStart w:id="140" w:name="_Toc455159731"/>
      <w:bookmarkStart w:id="141" w:name="_Toc486722665"/>
      <w:bookmarkStart w:id="142" w:name="_Toc1007"/>
      <w:bookmarkStart w:id="143" w:name="_Toc397502140"/>
      <w:bookmarkStart w:id="144" w:name="_Toc486860011"/>
      <w:bookmarkStart w:id="145" w:name="_Toc390419274"/>
      <w:bookmarkStart w:id="146" w:name="_Toc390698289"/>
      <w:bookmarkStart w:id="147" w:name="_Toc15483"/>
      <w:bookmarkStart w:id="148" w:name="_Toc486722619"/>
      <w:bookmarkStart w:id="149" w:name="_Toc486859698"/>
      <w:bookmarkStart w:id="150" w:name="_Toc486859837"/>
      <w:bookmarkStart w:id="151" w:name="_Toc486720824"/>
      <w:bookmarkStart w:id="152" w:name="_Toc486860469"/>
      <w:bookmarkStart w:id="153" w:name="_Toc455159518"/>
      <w:bookmarkStart w:id="154" w:name="_Toc486859375"/>
      <w:bookmarkStart w:id="155" w:name="_Toc486859110"/>
      <w:bookmarkStart w:id="156" w:name="_Toc526950962"/>
      <w:bookmarkStart w:id="157" w:name="_Toc486859634"/>
      <w:bookmarkStart w:id="158" w:name="_Toc390698462"/>
      <w:r>
        <w:rPr>
          <w:rFonts w:hint="eastAsia" w:ascii="宋体" w:hAnsi="宋体" w:eastAsia="宋体" w:cs="宋体"/>
          <w:b/>
          <w:bCs/>
          <w:sz w:val="28"/>
          <w:szCs w:val="28"/>
        </w:rPr>
        <w:t>功能概述</w:t>
      </w:r>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p>
      <w:pPr>
        <w:pageBreakBefore w:val="0"/>
        <w:numPr>
          <w:ilvl w:val="0"/>
          <w:numId w:val="8"/>
        </w:numPr>
        <w:kinsoku/>
        <w:wordWrap/>
        <w:overflowPunct/>
        <w:topLinePunct w:val="0"/>
        <w:autoSpaceDE/>
        <w:autoSpaceDN/>
        <w:bidi w:val="0"/>
        <w:adjustRightInd w:val="0"/>
        <w:spacing w:line="360" w:lineRule="auto"/>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基础信息维护：</w:t>
      </w:r>
      <w:r>
        <w:rPr>
          <w:rFonts w:hint="eastAsia" w:ascii="宋体" w:hAnsi="宋体" w:eastAsia="宋体" w:cs="宋体"/>
          <w:sz w:val="24"/>
          <w:szCs w:val="24"/>
        </w:rPr>
        <w:t>该模块下主要是</w:t>
      </w:r>
      <w:r>
        <w:rPr>
          <w:rFonts w:hint="eastAsia" w:ascii="宋体" w:hAnsi="宋体" w:eastAsia="宋体" w:cs="宋体"/>
          <w:sz w:val="24"/>
          <w:szCs w:val="24"/>
          <w:lang w:val="en-US" w:eastAsia="zh-CN"/>
        </w:rPr>
        <w:t>条件基础信息，修改和删除</w:t>
      </w:r>
    </w:p>
    <w:p>
      <w:pPr>
        <w:pageBreakBefore w:val="0"/>
        <w:numPr>
          <w:ilvl w:val="0"/>
          <w:numId w:val="8"/>
        </w:numPr>
        <w:kinsoku/>
        <w:wordWrap/>
        <w:overflowPunct/>
        <w:topLinePunct w:val="0"/>
        <w:autoSpaceDE/>
        <w:autoSpaceDN/>
        <w:bidi w:val="0"/>
        <w:adjustRightInd w:val="0"/>
        <w:spacing w:line="360" w:lineRule="auto"/>
        <w:textAlignment w:val="auto"/>
        <w:rPr>
          <w:rFonts w:hint="eastAsia" w:ascii="宋体" w:hAnsi="宋体" w:eastAsia="宋体" w:cs="宋体"/>
          <w:sz w:val="24"/>
          <w:szCs w:val="24"/>
        </w:rPr>
      </w:pPr>
      <w:r>
        <w:rPr>
          <w:rFonts w:hint="eastAsia" w:ascii="宋体" w:hAnsi="宋体" w:eastAsia="宋体" w:cs="宋体"/>
          <w:sz w:val="24"/>
          <w:szCs w:val="24"/>
          <w:lang w:val="en-US" w:eastAsia="zh-CN"/>
        </w:rPr>
        <w:t>投资计划管理：</w:t>
      </w:r>
      <w:r>
        <w:rPr>
          <w:rFonts w:hint="eastAsia" w:ascii="宋体" w:hAnsi="宋体" w:eastAsia="宋体" w:cs="宋体"/>
          <w:sz w:val="24"/>
          <w:szCs w:val="24"/>
        </w:rPr>
        <w:t>该模块下主要是</w:t>
      </w:r>
      <w:r>
        <w:rPr>
          <w:rFonts w:hint="eastAsia" w:ascii="宋体" w:hAnsi="宋体" w:eastAsia="宋体" w:cs="宋体"/>
          <w:sz w:val="24"/>
          <w:szCs w:val="24"/>
          <w:lang w:val="en-US" w:eastAsia="zh-CN"/>
        </w:rPr>
        <w:t>集团公司新增投资计划并发布</w:t>
      </w:r>
    </w:p>
    <w:p>
      <w:pPr>
        <w:pageBreakBefore w:val="0"/>
        <w:numPr>
          <w:ilvl w:val="0"/>
          <w:numId w:val="8"/>
        </w:numPr>
        <w:kinsoku/>
        <w:wordWrap/>
        <w:overflowPunct/>
        <w:topLinePunct w:val="0"/>
        <w:autoSpaceDE/>
        <w:autoSpaceDN/>
        <w:bidi w:val="0"/>
        <w:adjustRightInd w:val="0"/>
        <w:spacing w:line="360" w:lineRule="auto"/>
        <w:textAlignment w:val="auto"/>
        <w:rPr>
          <w:rFonts w:hint="eastAsia" w:ascii="宋体" w:hAnsi="宋体" w:eastAsia="宋体" w:cs="宋体"/>
          <w:sz w:val="24"/>
          <w:szCs w:val="24"/>
        </w:rPr>
      </w:pPr>
      <w:r>
        <w:rPr>
          <w:rFonts w:hint="eastAsia" w:ascii="宋体" w:hAnsi="宋体" w:cs="宋体"/>
          <w:b w:val="0"/>
          <w:bCs w:val="0"/>
          <w:color w:val="auto"/>
          <w:sz w:val="24"/>
          <w:szCs w:val="24"/>
          <w:lang w:val="en-US" w:eastAsia="zh-CN"/>
        </w:rPr>
        <w:t>投资需求管理</w:t>
      </w:r>
      <w:r>
        <w:rPr>
          <w:rFonts w:hint="eastAsia" w:ascii="宋体" w:hAnsi="宋体" w:eastAsia="宋体" w:cs="宋体"/>
          <w:sz w:val="24"/>
          <w:szCs w:val="24"/>
        </w:rPr>
        <w:t>：该模块下主要是</w:t>
      </w:r>
      <w:r>
        <w:rPr>
          <w:rFonts w:hint="eastAsia" w:ascii="宋体" w:hAnsi="宋体" w:eastAsia="宋体" w:cs="宋体"/>
          <w:sz w:val="24"/>
          <w:szCs w:val="24"/>
          <w:lang w:val="en-US" w:eastAsia="zh-CN"/>
        </w:rPr>
        <w:t>审核子公司发布的投资计划</w:t>
      </w:r>
      <w:r>
        <w:rPr>
          <w:rFonts w:hint="eastAsia" w:ascii="宋体" w:hAnsi="宋体" w:eastAsia="宋体" w:cs="宋体"/>
          <w:sz w:val="24"/>
          <w:szCs w:val="24"/>
        </w:rPr>
        <w:t>。</w:t>
      </w:r>
    </w:p>
    <w:p>
      <w:pPr>
        <w:pageBreakBefore w:val="0"/>
        <w:numPr>
          <w:ilvl w:val="0"/>
          <w:numId w:val="8"/>
        </w:numPr>
        <w:kinsoku/>
        <w:wordWrap/>
        <w:overflowPunct/>
        <w:topLinePunct w:val="0"/>
        <w:autoSpaceDE/>
        <w:autoSpaceDN/>
        <w:bidi w:val="0"/>
        <w:adjustRightInd w:val="0"/>
        <w:spacing w:line="360" w:lineRule="auto"/>
        <w:textAlignment w:val="auto"/>
        <w:rPr>
          <w:rFonts w:hint="eastAsia" w:ascii="宋体" w:hAnsi="宋体" w:eastAsia="宋体" w:cs="宋体"/>
          <w:sz w:val="24"/>
          <w:szCs w:val="24"/>
        </w:rPr>
      </w:pPr>
      <w:r>
        <w:rPr>
          <w:rFonts w:hint="eastAsia" w:ascii="宋体" w:hAnsi="宋体" w:cs="宋体"/>
          <w:b w:val="0"/>
          <w:bCs w:val="0"/>
          <w:color w:val="auto"/>
          <w:sz w:val="24"/>
          <w:szCs w:val="24"/>
          <w:lang w:val="en-US" w:eastAsia="zh-CN"/>
        </w:rPr>
        <w:t>投资计划进度管理</w:t>
      </w:r>
      <w:r>
        <w:rPr>
          <w:rFonts w:hint="eastAsia" w:ascii="宋体" w:hAnsi="宋体" w:eastAsia="宋体" w:cs="宋体"/>
          <w:sz w:val="24"/>
          <w:szCs w:val="24"/>
        </w:rPr>
        <w:t>：该模块下主要</w:t>
      </w:r>
      <w:r>
        <w:rPr>
          <w:rFonts w:hint="eastAsia" w:ascii="宋体" w:hAnsi="宋体" w:eastAsia="宋体" w:cs="宋体"/>
          <w:sz w:val="24"/>
          <w:szCs w:val="24"/>
          <w:lang w:val="en-US" w:eastAsia="zh-CN"/>
        </w:rPr>
        <w:t>审核子公司上报的投资计划进度</w:t>
      </w:r>
      <w:r>
        <w:rPr>
          <w:rFonts w:hint="eastAsia" w:ascii="宋体" w:hAnsi="宋体" w:eastAsia="宋体" w:cs="宋体"/>
          <w:sz w:val="24"/>
          <w:szCs w:val="24"/>
        </w:rPr>
        <w:t>。</w:t>
      </w:r>
    </w:p>
    <w:p>
      <w:pPr>
        <w:pageBreakBefore w:val="0"/>
        <w:numPr>
          <w:ilvl w:val="0"/>
          <w:numId w:val="8"/>
        </w:numPr>
        <w:kinsoku/>
        <w:wordWrap/>
        <w:overflowPunct/>
        <w:topLinePunct w:val="0"/>
        <w:autoSpaceDE/>
        <w:autoSpaceDN/>
        <w:bidi w:val="0"/>
        <w:adjustRightInd w:val="0"/>
        <w:spacing w:line="360" w:lineRule="auto"/>
        <w:textAlignment w:val="auto"/>
        <w:rPr>
          <w:rFonts w:hint="eastAsia" w:ascii="宋体" w:hAnsi="宋体" w:eastAsia="宋体" w:cs="宋体"/>
          <w:sz w:val="24"/>
          <w:szCs w:val="24"/>
        </w:rPr>
      </w:pPr>
      <w:r>
        <w:rPr>
          <w:rFonts w:hint="eastAsia" w:ascii="宋体" w:hAnsi="宋体" w:cs="宋体"/>
          <w:b w:val="0"/>
          <w:bCs w:val="0"/>
          <w:color w:val="auto"/>
          <w:sz w:val="24"/>
          <w:szCs w:val="24"/>
          <w:lang w:val="en-US" w:eastAsia="zh-CN"/>
        </w:rPr>
        <w:t>投资计划调整管理</w:t>
      </w:r>
      <w:r>
        <w:rPr>
          <w:rFonts w:hint="eastAsia" w:ascii="宋体" w:hAnsi="宋体" w:eastAsia="宋体" w:cs="宋体"/>
          <w:sz w:val="24"/>
          <w:szCs w:val="24"/>
        </w:rPr>
        <w:t>：该模块下主要是</w:t>
      </w:r>
      <w:r>
        <w:rPr>
          <w:rFonts w:hint="eastAsia" w:ascii="宋体" w:hAnsi="宋体" w:eastAsia="宋体" w:cs="宋体"/>
          <w:sz w:val="24"/>
          <w:szCs w:val="24"/>
          <w:lang w:val="en-US" w:eastAsia="zh-CN"/>
        </w:rPr>
        <w:t>审核子公司上报的投资计划调整信息</w:t>
      </w:r>
      <w:r>
        <w:rPr>
          <w:rFonts w:hint="eastAsia" w:ascii="宋体" w:hAnsi="宋体" w:eastAsia="宋体" w:cs="宋体"/>
          <w:sz w:val="24"/>
          <w:szCs w:val="24"/>
        </w:rPr>
        <w:t>。</w:t>
      </w:r>
    </w:p>
    <w:p>
      <w:pPr>
        <w:pStyle w:val="2"/>
        <w:pageBreakBefore w:val="0"/>
        <w:numPr>
          <w:ilvl w:val="0"/>
          <w:numId w:val="8"/>
        </w:numPr>
        <w:kinsoku/>
        <w:wordWrap/>
        <w:overflowPunct/>
        <w:topLinePunct w:val="0"/>
        <w:autoSpaceDE/>
        <w:autoSpaceDN/>
        <w:bidi w:val="0"/>
        <w:spacing w:line="360" w:lineRule="auto"/>
        <w:ind w:firstLineChars="0"/>
        <w:textAlignment w:val="auto"/>
        <w:rPr>
          <w:rFonts w:hint="eastAsia" w:ascii="宋体" w:hAnsi="宋体" w:eastAsia="宋体" w:cs="宋体"/>
          <w:color w:val="auto"/>
          <w:sz w:val="24"/>
          <w:szCs w:val="24"/>
          <w:lang w:val="en-US"/>
        </w:rPr>
      </w:pPr>
      <w:r>
        <w:rPr>
          <w:rFonts w:hint="eastAsia" w:ascii="宋体" w:hAnsi="宋体" w:cs="宋体"/>
          <w:b w:val="0"/>
          <w:bCs w:val="0"/>
          <w:color w:val="auto"/>
          <w:sz w:val="24"/>
          <w:szCs w:val="24"/>
          <w:lang w:val="en-US" w:eastAsia="zh-CN"/>
        </w:rPr>
        <w:t>投资报表管理</w:t>
      </w:r>
      <w:r>
        <w:rPr>
          <w:rFonts w:hint="eastAsia" w:ascii="宋体" w:hAnsi="宋体" w:eastAsia="宋体" w:cs="宋体"/>
          <w:color w:val="auto"/>
          <w:sz w:val="24"/>
          <w:szCs w:val="24"/>
          <w:lang w:val="en-US"/>
        </w:rPr>
        <w:t>：该模块下主要是</w:t>
      </w:r>
      <w:r>
        <w:rPr>
          <w:rFonts w:hint="eastAsia" w:ascii="宋体" w:hAnsi="宋体" w:eastAsia="宋体" w:cs="宋体"/>
          <w:color w:val="auto"/>
          <w:sz w:val="24"/>
          <w:szCs w:val="24"/>
          <w:lang w:val="en-US" w:eastAsia="zh-CN"/>
        </w:rPr>
        <w:t>以报表的显示统计各类投资信息，支持导出</w:t>
      </w:r>
      <w:r>
        <w:rPr>
          <w:rFonts w:hint="eastAsia" w:ascii="宋体" w:hAnsi="宋体" w:eastAsia="宋体" w:cs="宋体"/>
          <w:color w:val="auto"/>
          <w:sz w:val="24"/>
          <w:szCs w:val="24"/>
          <w:lang w:val="en-US"/>
        </w:rPr>
        <w:t>。</w:t>
      </w:r>
    </w:p>
    <w:p>
      <w:pPr>
        <w:pStyle w:val="2"/>
        <w:pageBreakBefore w:val="0"/>
        <w:numPr>
          <w:ilvl w:val="0"/>
          <w:numId w:val="8"/>
        </w:numPr>
        <w:kinsoku/>
        <w:wordWrap/>
        <w:overflowPunct/>
        <w:topLinePunct w:val="0"/>
        <w:autoSpaceDE/>
        <w:autoSpaceDN/>
        <w:bidi w:val="0"/>
        <w:spacing w:line="360" w:lineRule="auto"/>
        <w:ind w:firstLineChars="0"/>
        <w:textAlignment w:val="auto"/>
        <w:rPr>
          <w:rFonts w:hint="eastAsia" w:ascii="宋体" w:hAnsi="宋体" w:eastAsia="宋体" w:cs="宋体"/>
          <w:color w:val="auto"/>
          <w:sz w:val="24"/>
          <w:szCs w:val="24"/>
          <w:lang w:val="en-US"/>
        </w:rPr>
      </w:pPr>
      <w:r>
        <w:rPr>
          <w:rFonts w:hint="eastAsia" w:ascii="宋体" w:hAnsi="宋体" w:cs="宋体"/>
          <w:b w:val="0"/>
          <w:bCs w:val="0"/>
          <w:color w:val="auto"/>
          <w:sz w:val="24"/>
          <w:szCs w:val="24"/>
          <w:lang w:val="en-US" w:eastAsia="zh-CN"/>
        </w:rPr>
        <w:t>集团下发投资计划</w:t>
      </w:r>
      <w:r>
        <w:rPr>
          <w:rFonts w:hint="eastAsia" w:ascii="宋体" w:hAnsi="宋体" w:eastAsia="宋体" w:cs="宋体"/>
          <w:color w:val="auto"/>
          <w:sz w:val="24"/>
          <w:szCs w:val="24"/>
          <w:lang w:val="en-US"/>
        </w:rPr>
        <w:t>：</w:t>
      </w:r>
      <w:r>
        <w:rPr>
          <w:rFonts w:hint="eastAsia" w:ascii="宋体" w:hAnsi="宋体" w:eastAsia="宋体" w:cs="宋体"/>
          <w:sz w:val="24"/>
          <w:szCs w:val="24"/>
        </w:rPr>
        <w:t>该模块下主要是</w:t>
      </w:r>
      <w:r>
        <w:rPr>
          <w:rFonts w:hint="eastAsia" w:ascii="宋体" w:hAnsi="宋体" w:eastAsia="宋体" w:cs="宋体"/>
          <w:sz w:val="24"/>
          <w:szCs w:val="24"/>
          <w:lang w:val="en-US" w:eastAsia="zh-CN"/>
        </w:rPr>
        <w:t>子公司查询集团下发的投资计划</w:t>
      </w:r>
      <w:r>
        <w:rPr>
          <w:rFonts w:hint="eastAsia" w:ascii="宋体" w:hAnsi="宋体" w:eastAsia="宋体" w:cs="宋体"/>
          <w:color w:val="auto"/>
          <w:sz w:val="24"/>
          <w:szCs w:val="24"/>
          <w:lang w:val="en-US"/>
        </w:rPr>
        <w:t>。</w:t>
      </w:r>
    </w:p>
    <w:p>
      <w:pPr>
        <w:pStyle w:val="2"/>
        <w:pageBreakBefore w:val="0"/>
        <w:numPr>
          <w:ilvl w:val="0"/>
          <w:numId w:val="8"/>
        </w:numPr>
        <w:kinsoku/>
        <w:wordWrap/>
        <w:overflowPunct/>
        <w:topLinePunct w:val="0"/>
        <w:autoSpaceDE/>
        <w:autoSpaceDN/>
        <w:bidi w:val="0"/>
        <w:spacing w:line="360" w:lineRule="auto"/>
        <w:ind w:firstLineChars="0"/>
        <w:textAlignment w:val="auto"/>
        <w:rPr>
          <w:rFonts w:hint="eastAsia" w:ascii="宋体" w:hAnsi="宋体" w:eastAsia="宋体" w:cs="宋体"/>
          <w:color w:val="auto"/>
          <w:sz w:val="24"/>
          <w:szCs w:val="24"/>
          <w:lang w:val="en-US"/>
        </w:rPr>
      </w:pPr>
      <w:r>
        <w:rPr>
          <w:rFonts w:hint="eastAsia" w:ascii="宋体" w:hAnsi="宋体" w:cs="宋体"/>
          <w:b w:val="0"/>
          <w:bCs w:val="0"/>
          <w:color w:val="auto"/>
          <w:sz w:val="24"/>
          <w:szCs w:val="24"/>
          <w:lang w:val="en-US" w:eastAsia="zh-CN"/>
        </w:rPr>
        <w:t>投资需求上报</w:t>
      </w:r>
      <w:r>
        <w:rPr>
          <w:rFonts w:hint="eastAsia" w:ascii="宋体" w:hAnsi="宋体" w:eastAsia="宋体" w:cs="宋体"/>
          <w:color w:val="auto"/>
          <w:sz w:val="24"/>
          <w:szCs w:val="24"/>
          <w:lang w:val="en-US"/>
        </w:rPr>
        <w:t>：</w:t>
      </w:r>
      <w:r>
        <w:rPr>
          <w:rFonts w:hint="eastAsia" w:ascii="宋体" w:hAnsi="宋体" w:eastAsia="宋体" w:cs="宋体"/>
          <w:sz w:val="24"/>
          <w:szCs w:val="24"/>
        </w:rPr>
        <w:t>该模块下主要是</w:t>
      </w:r>
      <w:r>
        <w:rPr>
          <w:rFonts w:hint="eastAsia" w:ascii="宋体" w:hAnsi="宋体" w:eastAsia="宋体" w:cs="宋体"/>
          <w:sz w:val="24"/>
          <w:szCs w:val="24"/>
          <w:lang w:val="en-US" w:eastAsia="zh-CN"/>
        </w:rPr>
        <w:t>子公司上报年初和年中投资计划，待集团公司审核后生效</w:t>
      </w:r>
    </w:p>
    <w:p>
      <w:pPr>
        <w:pStyle w:val="2"/>
        <w:pageBreakBefore w:val="0"/>
        <w:numPr>
          <w:ilvl w:val="0"/>
          <w:numId w:val="8"/>
        </w:numPr>
        <w:kinsoku/>
        <w:wordWrap/>
        <w:overflowPunct/>
        <w:topLinePunct w:val="0"/>
        <w:autoSpaceDE/>
        <w:autoSpaceDN/>
        <w:bidi w:val="0"/>
        <w:spacing w:line="360" w:lineRule="auto"/>
        <w:ind w:firstLineChars="0"/>
        <w:textAlignment w:val="auto"/>
        <w:rPr>
          <w:rFonts w:hint="eastAsia" w:ascii="宋体" w:hAnsi="宋体" w:eastAsia="宋体" w:cs="宋体"/>
          <w:color w:val="auto"/>
          <w:sz w:val="24"/>
          <w:szCs w:val="24"/>
          <w:lang w:val="en-US"/>
        </w:rPr>
      </w:pPr>
      <w:r>
        <w:rPr>
          <w:rFonts w:hint="eastAsia" w:ascii="宋体" w:hAnsi="宋体" w:cs="宋体"/>
          <w:b w:val="0"/>
          <w:bCs w:val="0"/>
          <w:color w:val="auto"/>
          <w:sz w:val="24"/>
          <w:szCs w:val="24"/>
          <w:lang w:val="en-US" w:eastAsia="zh-CN"/>
        </w:rPr>
        <w:t>投资计划进度上报</w:t>
      </w:r>
      <w:r>
        <w:rPr>
          <w:rFonts w:hint="eastAsia" w:ascii="宋体" w:hAnsi="宋体" w:eastAsia="宋体" w:cs="宋体"/>
          <w:color w:val="auto"/>
          <w:sz w:val="24"/>
          <w:szCs w:val="24"/>
          <w:lang w:val="en-US"/>
        </w:rPr>
        <w:t>：</w:t>
      </w:r>
      <w:r>
        <w:rPr>
          <w:rFonts w:hint="eastAsia" w:ascii="宋体" w:hAnsi="宋体" w:eastAsia="宋体" w:cs="宋体"/>
          <w:sz w:val="24"/>
          <w:szCs w:val="24"/>
        </w:rPr>
        <w:t>该模块下主要是</w:t>
      </w:r>
      <w:r>
        <w:rPr>
          <w:rFonts w:hint="eastAsia" w:ascii="宋体" w:hAnsi="宋体" w:eastAsia="宋体" w:cs="宋体"/>
          <w:color w:val="auto"/>
          <w:sz w:val="24"/>
          <w:szCs w:val="24"/>
          <w:lang w:val="en-US" w:eastAsia="zh-CN"/>
        </w:rPr>
        <w:t>子公司上报投资计划进度，待集团公司审核后生效</w:t>
      </w:r>
      <w:r>
        <w:rPr>
          <w:rFonts w:hint="eastAsia" w:ascii="宋体" w:hAnsi="宋体" w:eastAsia="宋体" w:cs="宋体"/>
          <w:color w:val="auto"/>
          <w:sz w:val="24"/>
          <w:szCs w:val="24"/>
          <w:lang w:val="en-US"/>
        </w:rPr>
        <w:t>。</w:t>
      </w:r>
    </w:p>
    <w:p>
      <w:pPr>
        <w:pStyle w:val="2"/>
        <w:pageBreakBefore w:val="0"/>
        <w:numPr>
          <w:ilvl w:val="0"/>
          <w:numId w:val="8"/>
        </w:numPr>
        <w:kinsoku/>
        <w:wordWrap/>
        <w:overflowPunct/>
        <w:topLinePunct w:val="0"/>
        <w:autoSpaceDE/>
        <w:autoSpaceDN/>
        <w:bidi w:val="0"/>
        <w:spacing w:line="360" w:lineRule="auto"/>
        <w:ind w:firstLineChars="0"/>
        <w:textAlignment w:val="auto"/>
        <w:rPr>
          <w:rFonts w:hint="eastAsia" w:ascii="宋体" w:hAnsi="宋体" w:eastAsia="宋体" w:cs="宋体"/>
          <w:color w:val="auto"/>
          <w:sz w:val="24"/>
          <w:szCs w:val="24"/>
          <w:lang w:val="en-US"/>
        </w:rPr>
      </w:pPr>
      <w:r>
        <w:rPr>
          <w:rFonts w:hint="eastAsia" w:ascii="宋体" w:hAnsi="宋体" w:cs="宋体"/>
          <w:b w:val="0"/>
          <w:bCs w:val="0"/>
          <w:color w:val="auto"/>
          <w:sz w:val="24"/>
          <w:szCs w:val="24"/>
          <w:lang w:val="en-US" w:eastAsia="zh-CN"/>
        </w:rPr>
        <w:t>投资计划调整上报</w:t>
      </w:r>
      <w:r>
        <w:rPr>
          <w:rFonts w:hint="eastAsia" w:ascii="宋体" w:hAnsi="宋体" w:eastAsia="宋体" w:cs="宋体"/>
          <w:color w:val="auto"/>
          <w:sz w:val="24"/>
          <w:szCs w:val="24"/>
          <w:lang w:val="en-US"/>
        </w:rPr>
        <w:t>：</w:t>
      </w:r>
      <w:r>
        <w:rPr>
          <w:rFonts w:hint="eastAsia" w:ascii="宋体" w:hAnsi="宋体" w:eastAsia="宋体" w:cs="宋体"/>
          <w:sz w:val="24"/>
          <w:szCs w:val="24"/>
        </w:rPr>
        <w:t>该模块下主要是</w:t>
      </w:r>
      <w:r>
        <w:rPr>
          <w:rFonts w:hint="eastAsia" w:ascii="宋体" w:hAnsi="宋体" w:eastAsia="宋体" w:cs="宋体"/>
          <w:sz w:val="24"/>
          <w:szCs w:val="24"/>
          <w:lang w:val="en-US" w:eastAsia="zh-CN"/>
        </w:rPr>
        <w:t>子公司上报投资计划的调整信息，待集团公司审核后生效</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0" w:firstLine="0"/>
        <w:textAlignment w:val="auto"/>
        <w:outlineLvl w:val="1"/>
        <w:rPr>
          <w:rFonts w:hint="eastAsia" w:ascii="宋体" w:hAnsi="宋体" w:eastAsia="宋体" w:cs="宋体"/>
          <w:b/>
          <w:bCs/>
          <w:sz w:val="28"/>
          <w:szCs w:val="28"/>
        </w:rPr>
      </w:pPr>
      <w:bookmarkStart w:id="159" w:name="_Toc486859699"/>
      <w:bookmarkStart w:id="160" w:name="_Toc455159519"/>
      <w:bookmarkStart w:id="161" w:name="_Toc486720882"/>
      <w:bookmarkStart w:id="162" w:name="_Toc486859635"/>
      <w:bookmarkStart w:id="163" w:name="_Toc486859376"/>
      <w:bookmarkStart w:id="164" w:name="_Toc486860470"/>
      <w:bookmarkStart w:id="165" w:name="_Toc28275"/>
      <w:bookmarkStart w:id="166" w:name="_Toc486722620"/>
      <w:bookmarkStart w:id="167" w:name="_Toc455159732"/>
      <w:bookmarkStart w:id="168" w:name="_Toc486859838"/>
      <w:bookmarkStart w:id="169" w:name="_Toc27186"/>
      <w:bookmarkStart w:id="170" w:name="_Toc486859111"/>
      <w:bookmarkStart w:id="171" w:name="_Toc526950963"/>
      <w:bookmarkStart w:id="172" w:name="_Toc486860012"/>
      <w:bookmarkStart w:id="173" w:name="_Toc486722666"/>
      <w:bookmarkStart w:id="174" w:name="_Toc486720825"/>
      <w:r>
        <w:rPr>
          <w:rFonts w:hint="eastAsia" w:ascii="宋体" w:hAnsi="宋体" w:eastAsia="宋体" w:cs="宋体"/>
          <w:b/>
          <w:bCs/>
          <w:sz w:val="28"/>
          <w:szCs w:val="28"/>
        </w:rPr>
        <w:t>操作说明</w:t>
      </w:r>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Start w:id="175" w:name="_Toc26337"/>
      <w:bookmarkStart w:id="176" w:name="_Toc16909"/>
      <w:bookmarkStart w:id="177" w:name="_Toc27552"/>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ascii="宋体" w:hAnsi="宋体" w:eastAsia="宋体" w:cs="宋体"/>
          <w:b/>
          <w:bCs/>
          <w:color w:val="auto"/>
          <w:sz w:val="28"/>
          <w:szCs w:val="28"/>
          <w:lang w:val="en-US" w:eastAsia="zh-CN"/>
        </w:rPr>
      </w:pPr>
      <w:bookmarkStart w:id="178" w:name="_Toc80280837"/>
      <w:bookmarkStart w:id="179" w:name="_Toc16505"/>
      <w:bookmarkStart w:id="180" w:name="_Toc18459"/>
      <w:bookmarkStart w:id="181" w:name="_Toc16565"/>
      <w:r>
        <w:rPr>
          <w:rFonts w:hint="eastAsia" w:ascii="宋体" w:hAnsi="宋体" w:eastAsia="宋体" w:cs="宋体"/>
          <w:b/>
          <w:bCs/>
          <w:color w:val="auto"/>
          <w:sz w:val="28"/>
          <w:szCs w:val="28"/>
          <w:lang w:val="en-US" w:eastAsia="zh-CN"/>
        </w:rPr>
        <w:t>2</w:t>
      </w:r>
      <w:r>
        <w:rPr>
          <w:rFonts w:hint="eastAsia" w:ascii="宋体" w:hAnsi="宋体" w:eastAsia="宋体" w:cs="宋体"/>
          <w:b/>
          <w:bCs/>
          <w:color w:val="auto"/>
          <w:sz w:val="28"/>
          <w:szCs w:val="28"/>
        </w:rPr>
        <w:t>.1</w:t>
      </w:r>
      <w:bookmarkEnd w:id="178"/>
      <w:bookmarkEnd w:id="179"/>
      <w:r>
        <w:rPr>
          <w:rFonts w:hint="eastAsia" w:ascii="宋体" w:hAnsi="宋体" w:eastAsia="宋体" w:cs="宋体"/>
          <w:b/>
          <w:bCs/>
          <w:color w:val="auto"/>
          <w:sz w:val="28"/>
          <w:szCs w:val="28"/>
          <w:lang w:val="en-US" w:eastAsia="zh-CN"/>
        </w:rPr>
        <w:t>基础信息维护</w:t>
      </w:r>
      <w:bookmarkEnd w:id="180"/>
      <w:bookmarkEnd w:id="181"/>
    </w:p>
    <w:p>
      <w:pPr>
        <w:spacing w:line="360" w:lineRule="auto"/>
        <w:ind w:firstLine="480" w:firstLineChars="200"/>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基础信息维护模块主要用于配置投资项目管理过程中用到的基础信息例如：投资项目类型，投资阶段，被投资企业所属行业，需求资金及投资形式</w:t>
      </w:r>
    </w:p>
    <w:p>
      <w:pPr>
        <w:pStyle w:val="2"/>
        <w:rPr>
          <w:color w:val="auto"/>
        </w:rPr>
      </w:pPr>
      <w:r>
        <w:rPr>
          <w:color w:val="auto"/>
        </w:rPr>
        <w:drawing>
          <wp:inline distT="0" distB="0" distL="114300" distR="114300">
            <wp:extent cx="6183630" cy="2781300"/>
            <wp:effectExtent l="0" t="0" r="3810" b="7620"/>
            <wp:docPr id="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pic:cNvPicPr>
                      <a:picLocks noChangeAspect="1"/>
                    </pic:cNvPicPr>
                  </pic:nvPicPr>
                  <pic:blipFill>
                    <a:blip r:embed="rId15"/>
                    <a:stretch>
                      <a:fillRect/>
                    </a:stretch>
                  </pic:blipFill>
                  <pic:spPr>
                    <a:xfrm>
                      <a:off x="0" y="0"/>
                      <a:ext cx="6183630" cy="2781300"/>
                    </a:xfrm>
                    <a:prstGeom prst="rect">
                      <a:avLst/>
                    </a:prstGeom>
                    <a:noFill/>
                    <a:ln>
                      <a:noFill/>
                    </a:ln>
                  </pic:spPr>
                </pic:pic>
              </a:graphicData>
            </a:graphic>
          </wp:inline>
        </w:drawing>
      </w:r>
    </w:p>
    <w:p>
      <w:pPr>
        <w:pStyle w:val="2"/>
      </w:pPr>
      <w:r>
        <w:drawing>
          <wp:inline distT="0" distB="0" distL="114300" distR="114300">
            <wp:extent cx="6183630" cy="3089275"/>
            <wp:effectExtent l="0" t="0" r="3810" b="4445"/>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pic:cNvPicPr>
                  </pic:nvPicPr>
                  <pic:blipFill>
                    <a:blip r:embed="rId16"/>
                    <a:stretch>
                      <a:fillRect/>
                    </a:stretch>
                  </pic:blipFill>
                  <pic:spPr>
                    <a:xfrm>
                      <a:off x="0" y="0"/>
                      <a:ext cx="6183630" cy="3089275"/>
                    </a:xfrm>
                    <a:prstGeom prst="rect">
                      <a:avLst/>
                    </a:prstGeom>
                    <a:noFill/>
                    <a:ln>
                      <a:noFill/>
                    </a:ln>
                  </pic:spPr>
                </pic:pic>
              </a:graphicData>
            </a:graphic>
          </wp:inline>
        </w:drawing>
      </w:r>
    </w:p>
    <w:p>
      <w:pPr>
        <w:pStyle w:val="2"/>
        <w:jc w:val="center"/>
        <w:rPr>
          <w:rFonts w:hint="eastAsia"/>
        </w:rPr>
      </w:pPr>
      <w:r>
        <w:drawing>
          <wp:inline distT="0" distB="0" distL="114300" distR="114300">
            <wp:extent cx="2849880" cy="3002280"/>
            <wp:effectExtent l="0" t="0" r="0" b="0"/>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pic:cNvPicPr>
                  </pic:nvPicPr>
                  <pic:blipFill>
                    <a:blip r:embed="rId17"/>
                    <a:stretch>
                      <a:fillRect/>
                    </a:stretch>
                  </pic:blipFill>
                  <pic:spPr>
                    <a:xfrm>
                      <a:off x="0" y="0"/>
                      <a:ext cx="2849880" cy="3002280"/>
                    </a:xfrm>
                    <a:prstGeom prst="rect">
                      <a:avLst/>
                    </a:prstGeom>
                    <a:noFill/>
                    <a:ln>
                      <a:noFill/>
                    </a:ln>
                  </pic:spPr>
                </pic:pic>
              </a:graphicData>
            </a:graphic>
          </wp:inline>
        </w:drawing>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cs="宋体"/>
          <w:sz w:val="24"/>
          <w:szCs w:val="24"/>
        </w:rPr>
      </w:pPr>
      <w:bookmarkStart w:id="182" w:name="_Toc22750"/>
      <w:r>
        <w:rPr>
          <w:rFonts w:hint="eastAsia" w:ascii="宋体" w:hAnsi="宋体" w:eastAsia="宋体" w:cs="宋体"/>
          <w:sz w:val="24"/>
          <w:szCs w:val="24"/>
        </w:rPr>
        <w:t>2.</w:t>
      </w:r>
      <w:r>
        <w:rPr>
          <w:rFonts w:hint="eastAsia" w:ascii="宋体" w:hAnsi="宋体" w:eastAsia="宋体" w:cs="宋体"/>
          <w:sz w:val="24"/>
          <w:szCs w:val="24"/>
          <w:lang w:val="en-US" w:eastAsia="zh-CN"/>
        </w:rPr>
        <w:t>2</w:t>
      </w:r>
      <w:r>
        <w:rPr>
          <w:rFonts w:hint="eastAsia" w:ascii="宋体" w:hAnsi="宋体" w:cs="宋体"/>
          <w:b w:val="0"/>
          <w:bCs w:val="0"/>
          <w:color w:val="auto"/>
          <w:sz w:val="24"/>
          <w:szCs w:val="24"/>
          <w:lang w:val="en-US" w:eastAsia="zh-CN"/>
        </w:rPr>
        <w:t>投资计划管理</w:t>
      </w:r>
      <w:bookmarkEnd w:id="182"/>
    </w:p>
    <w:p>
      <w:pPr>
        <w:pStyle w:val="13"/>
        <w:widowControl/>
        <w:tabs>
          <w:tab w:val="left" w:pos="633"/>
        </w:tabs>
        <w:spacing w:beforeAutospacing="0" w:afterAutospacing="0" w:line="360" w:lineRule="auto"/>
        <w:ind w:firstLine="480" w:firstLineChars="200"/>
        <w:rPr>
          <w:rFonts w:hint="eastAsia" w:ascii="宋体" w:hAnsi="宋体" w:eastAsia="宋体" w:cs="宋体"/>
          <w:sz w:val="24"/>
          <w:szCs w:val="24"/>
        </w:rPr>
      </w:pPr>
      <w:r>
        <w:rPr>
          <w:rFonts w:hint="eastAsia" w:ascii="宋体" w:hAnsi="宋体" w:eastAsia="宋体" w:cs="宋体"/>
          <w:color w:val="auto"/>
          <w:kern w:val="2"/>
          <w:sz w:val="24"/>
          <w:szCs w:val="24"/>
          <w:lang w:val="en-US" w:eastAsia="zh-CN"/>
        </w:rPr>
        <w:t>为集团公司提供创建和下发投资计划功能，也可发布子公司上报上来的投资计划，包括项目名称，项目内容，项目地点，公司名称，投资年段，项目开始日期，项目结束日期，项目投资类型，投资方向，需求资金及投资形式，年度资金需求，项目总投资金额，年度计划投资金额等；支持新建，续建，单个发布和批量发布。</w:t>
      </w:r>
    </w:p>
    <w:p>
      <w:pPr>
        <w:pStyle w:val="2"/>
        <w:pageBreakBefore w:val="0"/>
        <w:kinsoku/>
        <w:wordWrap/>
        <w:overflowPunct/>
        <w:topLinePunct w:val="0"/>
        <w:autoSpaceDE/>
        <w:autoSpaceDN/>
        <w:bidi w:val="0"/>
        <w:spacing w:line="360" w:lineRule="auto"/>
        <w:ind w:left="0" w:leftChars="0" w:firstLine="0" w:firstLineChars="0"/>
        <w:jc w:val="both"/>
        <w:textAlignment w:val="auto"/>
        <w:rPr>
          <w:rFonts w:hint="eastAsia" w:ascii="宋体" w:hAnsi="宋体" w:eastAsia="宋体" w:cs="宋体"/>
          <w:sz w:val="24"/>
          <w:szCs w:val="24"/>
          <w:lang w:val="en-US"/>
        </w:rPr>
      </w:pPr>
      <w:r>
        <w:drawing>
          <wp:inline distT="0" distB="0" distL="114300" distR="114300">
            <wp:extent cx="6390005" cy="2666365"/>
            <wp:effectExtent l="0" t="0" r="10795" b="635"/>
            <wp:docPr id="6" name="图片 5"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31"/>
                    <pic:cNvPicPr>
                      <a:picLocks noChangeAspect="1"/>
                    </pic:cNvPicPr>
                  </pic:nvPicPr>
                  <pic:blipFill>
                    <a:blip r:embed="rId18"/>
                    <a:stretch>
                      <a:fillRect/>
                    </a:stretch>
                  </pic:blipFill>
                  <pic:spPr>
                    <a:xfrm>
                      <a:off x="0" y="0"/>
                      <a:ext cx="6390005" cy="2666365"/>
                    </a:xfrm>
                    <a:prstGeom prst="rect">
                      <a:avLst/>
                    </a:prstGeom>
                  </pic:spPr>
                </pic:pic>
              </a:graphicData>
            </a:graphic>
          </wp:inline>
        </w:drawing>
      </w:r>
    </w:p>
    <w:p>
      <w:pPr>
        <w:pStyle w:val="2"/>
        <w:pageBreakBefore w:val="0"/>
        <w:kinsoku/>
        <w:wordWrap/>
        <w:overflowPunct/>
        <w:topLinePunct w:val="0"/>
        <w:autoSpaceDE/>
        <w:autoSpaceDN/>
        <w:bidi w:val="0"/>
        <w:spacing w:line="360" w:lineRule="auto"/>
        <w:ind w:firstLine="360"/>
        <w:jc w:val="center"/>
        <w:textAlignment w:val="auto"/>
        <w:rPr>
          <w:rFonts w:hint="eastAsia" w:ascii="宋体" w:hAnsi="宋体" w:eastAsia="宋体" w:cs="宋体"/>
          <w:color w:val="auto"/>
          <w:sz w:val="24"/>
          <w:szCs w:val="24"/>
          <w:lang w:val="en-US"/>
        </w:rPr>
      </w:pPr>
      <w:r>
        <w:rPr>
          <w:rFonts w:hint="eastAsia" w:ascii="宋体" w:hAnsi="宋体" w:eastAsia="宋体" w:cs="宋体"/>
          <w:color w:val="auto"/>
          <w:sz w:val="24"/>
          <w:szCs w:val="24"/>
          <w:lang w:val="en-US"/>
        </w:rPr>
        <w:t xml:space="preserve">图2-1 </w:t>
      </w:r>
    </w:p>
    <w:p>
      <w:pPr>
        <w:pStyle w:val="2"/>
        <w:pageBreakBefore w:val="0"/>
        <w:kinsoku/>
        <w:wordWrap/>
        <w:overflowPunct/>
        <w:topLinePunct w:val="0"/>
        <w:autoSpaceDE/>
        <w:autoSpaceDN/>
        <w:bidi w:val="0"/>
        <w:spacing w:line="360" w:lineRule="auto"/>
        <w:ind w:firstLine="360"/>
        <w:jc w:val="center"/>
        <w:textAlignment w:val="auto"/>
      </w:pPr>
      <w:r>
        <w:drawing>
          <wp:inline distT="0" distB="0" distL="114300" distR="114300">
            <wp:extent cx="6178550" cy="2794000"/>
            <wp:effectExtent l="0" t="0" r="8890" b="10160"/>
            <wp:docPr id="2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7"/>
                    <pic:cNvPicPr>
                      <a:picLocks noChangeAspect="1"/>
                    </pic:cNvPicPr>
                  </pic:nvPicPr>
                  <pic:blipFill>
                    <a:blip r:embed="rId19"/>
                    <a:stretch>
                      <a:fillRect/>
                    </a:stretch>
                  </pic:blipFill>
                  <pic:spPr>
                    <a:xfrm>
                      <a:off x="0" y="0"/>
                      <a:ext cx="6178550" cy="2794000"/>
                    </a:xfrm>
                    <a:prstGeom prst="rect">
                      <a:avLst/>
                    </a:prstGeom>
                    <a:noFill/>
                    <a:ln>
                      <a:noFill/>
                    </a:ln>
                  </pic:spPr>
                </pic:pic>
              </a:graphicData>
            </a:graphic>
          </wp:inline>
        </w:drawing>
      </w:r>
    </w:p>
    <w:p>
      <w:pPr>
        <w:pStyle w:val="2"/>
        <w:pageBreakBefore w:val="0"/>
        <w:kinsoku/>
        <w:wordWrap/>
        <w:overflowPunct/>
        <w:topLinePunct w:val="0"/>
        <w:autoSpaceDE/>
        <w:autoSpaceDN/>
        <w:bidi w:val="0"/>
        <w:spacing w:line="360" w:lineRule="auto"/>
        <w:ind w:firstLine="360"/>
        <w:jc w:val="center"/>
        <w:textAlignment w:val="auto"/>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rPr>
        <w:t>图2-</w:t>
      </w:r>
      <w:r>
        <w:rPr>
          <w:rFonts w:hint="eastAsia" w:ascii="宋体" w:hAnsi="宋体" w:eastAsia="宋体" w:cs="宋体"/>
          <w:color w:val="auto"/>
          <w:sz w:val="24"/>
          <w:szCs w:val="24"/>
          <w:lang w:val="en-US" w:eastAsia="zh-CN"/>
        </w:rPr>
        <w:t>2</w:t>
      </w:r>
    </w:p>
    <w:p>
      <w:pPr>
        <w:pStyle w:val="2"/>
        <w:pageBreakBefore w:val="0"/>
        <w:kinsoku/>
        <w:wordWrap/>
        <w:overflowPunct/>
        <w:topLinePunct w:val="0"/>
        <w:autoSpaceDE/>
        <w:autoSpaceDN/>
        <w:bidi w:val="0"/>
        <w:spacing w:line="360" w:lineRule="auto"/>
        <w:ind w:firstLine="360"/>
        <w:jc w:val="center"/>
        <w:textAlignment w:val="auto"/>
      </w:pPr>
      <w:r>
        <w:drawing>
          <wp:inline distT="0" distB="0" distL="114300" distR="114300">
            <wp:extent cx="6181725" cy="2508250"/>
            <wp:effectExtent l="0" t="0" r="5715" b="635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pic:cNvPicPr>
                  </pic:nvPicPr>
                  <pic:blipFill>
                    <a:blip r:embed="rId20"/>
                    <a:stretch>
                      <a:fillRect/>
                    </a:stretch>
                  </pic:blipFill>
                  <pic:spPr>
                    <a:xfrm>
                      <a:off x="0" y="0"/>
                      <a:ext cx="6181725" cy="2508250"/>
                    </a:xfrm>
                    <a:prstGeom prst="rect">
                      <a:avLst/>
                    </a:prstGeom>
                    <a:noFill/>
                    <a:ln>
                      <a:noFill/>
                    </a:ln>
                  </pic:spPr>
                </pic:pic>
              </a:graphicData>
            </a:graphic>
          </wp:inline>
        </w:drawing>
      </w:r>
    </w:p>
    <w:p>
      <w:pPr>
        <w:pStyle w:val="2"/>
        <w:pageBreakBefore w:val="0"/>
        <w:kinsoku/>
        <w:wordWrap/>
        <w:overflowPunct/>
        <w:topLinePunct w:val="0"/>
        <w:autoSpaceDE/>
        <w:autoSpaceDN/>
        <w:bidi w:val="0"/>
        <w:spacing w:line="360" w:lineRule="auto"/>
        <w:ind w:firstLine="360"/>
        <w:jc w:val="center"/>
        <w:textAlignment w:val="auto"/>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rPr>
        <w:t>图2-</w:t>
      </w:r>
      <w:r>
        <w:rPr>
          <w:rFonts w:hint="eastAsia" w:ascii="宋体" w:hAnsi="宋体" w:eastAsia="宋体" w:cs="宋体"/>
          <w:color w:val="auto"/>
          <w:sz w:val="24"/>
          <w:szCs w:val="24"/>
          <w:lang w:val="en-US" w:eastAsia="zh-CN"/>
        </w:rPr>
        <w:t>3</w:t>
      </w:r>
    </w:p>
    <w:p>
      <w:pPr>
        <w:pStyle w:val="2"/>
        <w:pageBreakBefore w:val="0"/>
        <w:kinsoku/>
        <w:wordWrap/>
        <w:overflowPunct/>
        <w:topLinePunct w:val="0"/>
        <w:autoSpaceDE/>
        <w:autoSpaceDN/>
        <w:bidi w:val="0"/>
        <w:spacing w:line="360" w:lineRule="auto"/>
        <w:ind w:firstLine="360"/>
        <w:jc w:val="center"/>
        <w:textAlignment w:val="auto"/>
      </w:pPr>
      <w:r>
        <w:drawing>
          <wp:inline distT="0" distB="0" distL="114300" distR="114300">
            <wp:extent cx="6184265" cy="2112010"/>
            <wp:effectExtent l="0" t="0" r="3175" b="6350"/>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21"/>
                    <a:stretch>
                      <a:fillRect/>
                    </a:stretch>
                  </pic:blipFill>
                  <pic:spPr>
                    <a:xfrm>
                      <a:off x="0" y="0"/>
                      <a:ext cx="6184265" cy="2112010"/>
                    </a:xfrm>
                    <a:prstGeom prst="rect">
                      <a:avLst/>
                    </a:prstGeom>
                    <a:noFill/>
                    <a:ln>
                      <a:noFill/>
                    </a:ln>
                  </pic:spPr>
                </pic:pic>
              </a:graphicData>
            </a:graphic>
          </wp:inline>
        </w:drawing>
      </w:r>
    </w:p>
    <w:p>
      <w:pPr>
        <w:pStyle w:val="2"/>
        <w:pageBreakBefore w:val="0"/>
        <w:kinsoku/>
        <w:wordWrap/>
        <w:overflowPunct/>
        <w:topLinePunct w:val="0"/>
        <w:autoSpaceDE/>
        <w:autoSpaceDN/>
        <w:bidi w:val="0"/>
        <w:spacing w:line="360" w:lineRule="auto"/>
        <w:ind w:firstLine="360"/>
        <w:jc w:val="center"/>
        <w:textAlignment w:val="auto"/>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rPr>
        <w:t>图2-</w:t>
      </w:r>
      <w:r>
        <w:rPr>
          <w:rFonts w:hint="eastAsia" w:ascii="宋体" w:hAnsi="宋体" w:eastAsia="宋体" w:cs="宋体"/>
          <w:color w:val="auto"/>
          <w:sz w:val="24"/>
          <w:szCs w:val="24"/>
          <w:lang w:val="en-US" w:eastAsia="zh-CN"/>
        </w:rPr>
        <w:t>4</w:t>
      </w:r>
    </w:p>
    <w:p>
      <w:pPr>
        <w:pStyle w:val="2"/>
        <w:pageBreakBefore w:val="0"/>
        <w:kinsoku/>
        <w:wordWrap/>
        <w:overflowPunct/>
        <w:topLinePunct w:val="0"/>
        <w:autoSpaceDE/>
        <w:autoSpaceDN/>
        <w:bidi w:val="0"/>
        <w:spacing w:line="360" w:lineRule="auto"/>
        <w:ind w:firstLine="360"/>
        <w:jc w:val="center"/>
        <w:textAlignment w:val="auto"/>
      </w:pPr>
      <w:r>
        <w:drawing>
          <wp:inline distT="0" distB="0" distL="114300" distR="114300">
            <wp:extent cx="6179820" cy="2825750"/>
            <wp:effectExtent l="0" t="0" r="7620" b="889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22"/>
                    <a:stretch>
                      <a:fillRect/>
                    </a:stretch>
                  </pic:blipFill>
                  <pic:spPr>
                    <a:xfrm>
                      <a:off x="0" y="0"/>
                      <a:ext cx="6179820" cy="2825750"/>
                    </a:xfrm>
                    <a:prstGeom prst="rect">
                      <a:avLst/>
                    </a:prstGeom>
                    <a:noFill/>
                    <a:ln>
                      <a:noFill/>
                    </a:ln>
                  </pic:spPr>
                </pic:pic>
              </a:graphicData>
            </a:graphic>
          </wp:inline>
        </w:drawing>
      </w:r>
    </w:p>
    <w:p>
      <w:pPr>
        <w:pStyle w:val="2"/>
        <w:pageBreakBefore w:val="0"/>
        <w:kinsoku/>
        <w:wordWrap/>
        <w:overflowPunct/>
        <w:topLinePunct w:val="0"/>
        <w:autoSpaceDE/>
        <w:autoSpaceDN/>
        <w:bidi w:val="0"/>
        <w:spacing w:line="360" w:lineRule="auto"/>
        <w:ind w:firstLine="360"/>
        <w:jc w:val="center"/>
        <w:textAlignment w:val="auto"/>
        <w:rPr>
          <w:rFonts w:hint="eastAsia" w:eastAsia="宋体"/>
          <w:lang w:val="en-US" w:eastAsia="zh-CN"/>
        </w:rPr>
      </w:pPr>
      <w:r>
        <w:rPr>
          <w:rFonts w:hint="eastAsia" w:ascii="宋体" w:hAnsi="宋体" w:eastAsia="宋体" w:cs="宋体"/>
          <w:color w:val="auto"/>
          <w:sz w:val="24"/>
          <w:szCs w:val="24"/>
          <w:lang w:val="en-US"/>
        </w:rPr>
        <w:t>图2-</w:t>
      </w:r>
      <w:r>
        <w:rPr>
          <w:rFonts w:hint="eastAsia" w:ascii="宋体" w:hAnsi="宋体" w:eastAsia="宋体" w:cs="宋体"/>
          <w:color w:val="auto"/>
          <w:sz w:val="24"/>
          <w:szCs w:val="24"/>
          <w:lang w:val="en-US" w:eastAsia="zh-CN"/>
        </w:rPr>
        <w:t>5</w:t>
      </w:r>
    </w:p>
    <w:p>
      <w:pPr>
        <w:pStyle w:val="2"/>
        <w:pageBreakBefore w:val="0"/>
        <w:kinsoku/>
        <w:wordWrap/>
        <w:overflowPunct/>
        <w:topLinePunct w:val="0"/>
        <w:autoSpaceDE/>
        <w:autoSpaceDN/>
        <w:bidi w:val="0"/>
        <w:spacing w:line="360" w:lineRule="auto"/>
        <w:ind w:firstLine="360"/>
        <w:jc w:val="center"/>
        <w:textAlignment w:val="auto"/>
      </w:pP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新建项目：</w:t>
      </w:r>
    </w:p>
    <w:p>
      <w:pPr>
        <w:numPr>
          <w:ilvl w:val="0"/>
          <w:numId w:val="9"/>
        </w:numPr>
        <w:ind w:firstLine="720" w:firstLineChars="3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用户点击投资计划管理；</w:t>
      </w:r>
    </w:p>
    <w:p>
      <w:pPr>
        <w:numPr>
          <w:ilvl w:val="0"/>
          <w:numId w:val="9"/>
        </w:numPr>
        <w:ind w:firstLine="720" w:firstLineChars="3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新建项目；</w:t>
      </w:r>
    </w:p>
    <w:p>
      <w:pPr>
        <w:numPr>
          <w:ilvl w:val="0"/>
          <w:numId w:val="9"/>
        </w:numPr>
        <w:ind w:firstLine="720" w:firstLineChars="3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保存；</w:t>
      </w:r>
    </w:p>
    <w:p>
      <w:pPr>
        <w:ind w:firstLine="480" w:firstLineChars="2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发布项目：</w:t>
      </w:r>
    </w:p>
    <w:p>
      <w:pPr>
        <w:numPr>
          <w:ilvl w:val="0"/>
          <w:numId w:val="10"/>
        </w:numPr>
        <w:ind w:firstLine="720" w:firstLineChars="3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点击右侧“发布计划”</w:t>
      </w:r>
    </w:p>
    <w:p>
      <w:pPr>
        <w:numPr>
          <w:ilvl w:val="0"/>
          <w:numId w:val="10"/>
        </w:numPr>
        <w:ind w:firstLine="720" w:firstLineChars="3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页面弹出提示信息“确认要发布选中的投资计划吗”,</w:t>
      </w:r>
    </w:p>
    <w:p>
      <w:pPr>
        <w:numPr>
          <w:ilvl w:val="0"/>
          <w:numId w:val="10"/>
        </w:numPr>
        <w:ind w:firstLine="720" w:firstLineChars="3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点击“是”，页面提示“发布成功”，发布项目流程结束；</w:t>
      </w:r>
    </w:p>
    <w:p>
      <w:pPr>
        <w:pStyle w:val="2"/>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检索：</w:t>
      </w:r>
    </w:p>
    <w:p>
      <w:pPr>
        <w:pStyle w:val="2"/>
        <w:numPr>
          <w:ilvl w:val="0"/>
          <w:numId w:val="11"/>
        </w:numPr>
        <w:ind w:firstLine="720" w:firstLineChars="30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点击“检索”搜索栏展开</w:t>
      </w:r>
    </w:p>
    <w:p>
      <w:pPr>
        <w:pStyle w:val="2"/>
        <w:numPr>
          <w:ilvl w:val="0"/>
          <w:numId w:val="11"/>
        </w:numPr>
        <w:ind w:firstLine="720" w:firstLineChars="3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选择或填写检索条件后点击查询</w:t>
      </w:r>
    </w:p>
    <w:p>
      <w:pPr>
        <w:pStyle w:val="2"/>
        <w:numPr>
          <w:ilvl w:val="0"/>
          <w:numId w:val="11"/>
        </w:numPr>
        <w:ind w:firstLine="720" w:firstLineChars="300"/>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查询结果再下方展示，查询流程结束</w:t>
      </w:r>
    </w:p>
    <w:p>
      <w:pPr>
        <w:pStyle w:val="2"/>
        <w:rPr>
          <w:rFonts w:hint="default"/>
          <w:lang w:val="en-US" w:eastAsia="zh-CN"/>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cs="宋体"/>
          <w:sz w:val="24"/>
          <w:szCs w:val="24"/>
        </w:rPr>
      </w:pPr>
      <w:bookmarkStart w:id="183" w:name="_Toc19782"/>
      <w:r>
        <w:rPr>
          <w:rFonts w:hint="eastAsia" w:ascii="宋体" w:hAnsi="宋体" w:eastAsia="宋体" w:cs="宋体"/>
          <w:sz w:val="24"/>
          <w:szCs w:val="24"/>
        </w:rPr>
        <w:t>2.</w:t>
      </w:r>
      <w:r>
        <w:rPr>
          <w:rFonts w:hint="eastAsia" w:ascii="宋体" w:hAnsi="宋体" w:eastAsia="宋体" w:cs="宋体"/>
          <w:sz w:val="24"/>
          <w:szCs w:val="24"/>
          <w:lang w:val="en-US" w:eastAsia="zh-CN"/>
        </w:rPr>
        <w:t>3</w:t>
      </w:r>
      <w:r>
        <w:rPr>
          <w:rFonts w:hint="eastAsia" w:ascii="宋体" w:hAnsi="宋体" w:eastAsia="宋体" w:cs="宋体"/>
          <w:sz w:val="24"/>
          <w:szCs w:val="24"/>
        </w:rPr>
        <w:t xml:space="preserve"> </w:t>
      </w:r>
      <w:bookmarkEnd w:id="175"/>
      <w:bookmarkEnd w:id="176"/>
      <w:bookmarkEnd w:id="177"/>
      <w:r>
        <w:rPr>
          <w:rFonts w:hint="eastAsia" w:ascii="宋体" w:hAnsi="宋体" w:cs="宋体"/>
          <w:b w:val="0"/>
          <w:bCs w:val="0"/>
          <w:color w:val="auto"/>
          <w:sz w:val="24"/>
          <w:szCs w:val="24"/>
          <w:lang w:val="en-US" w:eastAsia="zh-CN"/>
        </w:rPr>
        <w:t>投资需求管理</w:t>
      </w:r>
      <w:bookmarkEnd w:id="183"/>
    </w:p>
    <w:p>
      <w:pPr>
        <w:pStyle w:val="13"/>
        <w:widowControl/>
        <w:tabs>
          <w:tab w:val="left" w:pos="633"/>
        </w:tabs>
        <w:spacing w:beforeAutospacing="0" w:afterAutospacing="0" w:line="360" w:lineRule="auto"/>
        <w:ind w:firstLine="480" w:firstLineChars="200"/>
        <w:rPr>
          <w:rFonts w:hint="default" w:ascii="宋体" w:hAnsi="宋体" w:eastAsia="宋体" w:cs="宋体"/>
          <w:color w:val="auto"/>
          <w:kern w:val="2"/>
          <w:sz w:val="24"/>
          <w:szCs w:val="24"/>
          <w:lang w:val="en-US" w:eastAsia="zh-CN"/>
        </w:rPr>
      </w:pPr>
      <w:r>
        <w:rPr>
          <w:rFonts w:hint="eastAsia" w:ascii="宋体" w:hAnsi="宋体" w:eastAsia="宋体" w:cs="宋体"/>
          <w:color w:val="auto"/>
          <w:kern w:val="2"/>
          <w:sz w:val="24"/>
          <w:szCs w:val="24"/>
          <w:lang w:val="en-US" w:eastAsia="zh-CN"/>
        </w:rPr>
        <w:t>主要为集团用户提供了子公司上报数据的审核功能。支持单条审核和批量审核，可对待审核的项目进行审核描述，审核不通过时描述信息为必填；审核通过后生效</w:t>
      </w:r>
    </w:p>
    <w:p>
      <w:pPr>
        <w:pageBreakBefore w:val="0"/>
        <w:kinsoku/>
        <w:wordWrap/>
        <w:overflowPunct/>
        <w:topLinePunct w:val="0"/>
        <w:autoSpaceDE/>
        <w:autoSpaceDN/>
        <w:bidi w:val="0"/>
        <w:spacing w:line="360" w:lineRule="auto"/>
        <w:jc w:val="both"/>
        <w:textAlignment w:val="auto"/>
      </w:pPr>
      <w:r>
        <w:drawing>
          <wp:inline distT="0" distB="0" distL="114300" distR="114300">
            <wp:extent cx="6182360" cy="2800350"/>
            <wp:effectExtent l="0" t="0" r="5080" b="3810"/>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23"/>
                    <a:stretch>
                      <a:fillRect/>
                    </a:stretch>
                  </pic:blipFill>
                  <pic:spPr>
                    <a:xfrm>
                      <a:off x="0" y="0"/>
                      <a:ext cx="6182360" cy="2800350"/>
                    </a:xfrm>
                    <a:prstGeom prst="rect">
                      <a:avLst/>
                    </a:prstGeom>
                    <a:noFill/>
                    <a:ln>
                      <a:noFill/>
                    </a:ln>
                  </pic:spPr>
                </pic:pic>
              </a:graphicData>
            </a:graphic>
          </wp:inline>
        </w:drawing>
      </w:r>
    </w:p>
    <w:p>
      <w:pPr>
        <w:pStyle w:val="2"/>
      </w:pPr>
      <w:r>
        <w:drawing>
          <wp:inline distT="0" distB="0" distL="114300" distR="114300">
            <wp:extent cx="6181090" cy="3524885"/>
            <wp:effectExtent l="0" t="0" r="6350" b="10795"/>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24"/>
                    <a:stretch>
                      <a:fillRect/>
                    </a:stretch>
                  </pic:blipFill>
                  <pic:spPr>
                    <a:xfrm>
                      <a:off x="0" y="0"/>
                      <a:ext cx="6181090" cy="3524885"/>
                    </a:xfrm>
                    <a:prstGeom prst="rect">
                      <a:avLst/>
                    </a:prstGeom>
                    <a:noFill/>
                    <a:ln>
                      <a:noFill/>
                    </a:ln>
                  </pic:spPr>
                </pic:pic>
              </a:graphicData>
            </a:graphic>
          </wp:inline>
        </w:drawing>
      </w:r>
    </w:p>
    <w:p>
      <w:pPr>
        <w:pStyle w:val="2"/>
        <w:rPr>
          <w:rFonts w:hint="eastAsia"/>
        </w:rPr>
      </w:pPr>
      <w:r>
        <w:drawing>
          <wp:inline distT="0" distB="0" distL="114300" distR="114300">
            <wp:extent cx="6188075" cy="3013710"/>
            <wp:effectExtent l="0" t="0" r="14605" b="3810"/>
            <wp:docPr id="3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pic:cNvPicPr>
                      <a:picLocks noChangeAspect="1"/>
                    </pic:cNvPicPr>
                  </pic:nvPicPr>
                  <pic:blipFill>
                    <a:blip r:embed="rId25"/>
                    <a:stretch>
                      <a:fillRect/>
                    </a:stretch>
                  </pic:blipFill>
                  <pic:spPr>
                    <a:xfrm>
                      <a:off x="0" y="0"/>
                      <a:ext cx="6188075" cy="3013710"/>
                    </a:xfrm>
                    <a:prstGeom prst="rect">
                      <a:avLst/>
                    </a:prstGeom>
                    <a:noFill/>
                    <a:ln>
                      <a:noFill/>
                    </a:ln>
                  </pic:spPr>
                </pic:pic>
              </a:graphicData>
            </a:graphic>
          </wp:inline>
        </w:drawing>
      </w:r>
    </w:p>
    <w:p>
      <w:pPr>
        <w:pStyle w:val="2"/>
        <w:rPr>
          <w:rFonts w:hint="eastAsia"/>
          <w:color w:val="auto"/>
        </w:rPr>
      </w:pPr>
    </w:p>
    <w:p>
      <w:pPr>
        <w:pStyle w:val="13"/>
        <w:snapToGrid w:val="0"/>
        <w:spacing w:beforeAutospacing="0" w:afterAutospacing="0" w:line="360" w:lineRule="auto"/>
        <w:ind w:firstLine="480" w:firstLineChars="200"/>
        <w:rPr>
          <w:rFonts w:hint="eastAsia" w:ascii="Calibri" w:hAnsi="Calibri" w:eastAsia="宋体" w:cs="宋体"/>
          <w:color w:val="auto"/>
          <w:kern w:val="2"/>
          <w:szCs w:val="21"/>
          <w:lang w:bidi="ar"/>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ascii="宋体" w:hAnsi="宋体" w:cs="宋体"/>
          <w:b w:val="0"/>
          <w:bCs w:val="0"/>
          <w:color w:val="auto"/>
          <w:sz w:val="24"/>
          <w:szCs w:val="24"/>
          <w:lang w:val="en-US" w:eastAsia="zh-CN"/>
        </w:rPr>
      </w:pPr>
      <w:bookmarkStart w:id="184" w:name="_Toc1120"/>
      <w:bookmarkStart w:id="185" w:name="_Toc80280845"/>
      <w:bookmarkStart w:id="186" w:name="_Toc21439"/>
      <w:bookmarkStart w:id="187" w:name="_Toc15444"/>
      <w:r>
        <w:rPr>
          <w:rFonts w:hint="eastAsia" w:ascii="宋体" w:hAnsi="宋体" w:cs="宋体"/>
          <w:b w:val="0"/>
          <w:bCs w:val="0"/>
          <w:color w:val="auto"/>
          <w:sz w:val="24"/>
          <w:szCs w:val="24"/>
          <w:lang w:val="en-US" w:eastAsia="zh-CN"/>
        </w:rPr>
        <w:t>2.</w:t>
      </w:r>
      <w:bookmarkEnd w:id="184"/>
      <w:bookmarkEnd w:id="185"/>
      <w:r>
        <w:rPr>
          <w:rFonts w:hint="eastAsia" w:ascii="宋体" w:hAnsi="宋体" w:cs="宋体"/>
          <w:b w:val="0"/>
          <w:bCs w:val="0"/>
          <w:color w:val="auto"/>
          <w:sz w:val="24"/>
          <w:szCs w:val="24"/>
          <w:lang w:val="en-US" w:eastAsia="zh-CN"/>
        </w:rPr>
        <w:t>4投资进度管理</w:t>
      </w:r>
      <w:bookmarkEnd w:id="186"/>
      <w:bookmarkEnd w:id="187"/>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cs="宋体"/>
          <w:b/>
          <w:color w:val="auto"/>
          <w:sz w:val="24"/>
          <w:szCs w:val="24"/>
        </w:rPr>
      </w:pPr>
      <w:bookmarkStart w:id="188" w:name="_Toc80280846"/>
      <w:bookmarkStart w:id="189" w:name="_Toc22415"/>
      <w:bookmarkStart w:id="190" w:name="_Toc10680"/>
      <w:bookmarkStart w:id="191" w:name="_Toc16781"/>
      <w:r>
        <w:rPr>
          <w:rFonts w:hint="eastAsia" w:ascii="宋体" w:hAnsi="宋体" w:cs="宋体"/>
          <w:b w:val="0"/>
          <w:bCs w:val="0"/>
          <w:color w:val="auto"/>
          <w:sz w:val="24"/>
          <w:szCs w:val="24"/>
          <w:lang w:val="en-US" w:eastAsia="zh-CN"/>
        </w:rPr>
        <w:t>2.4.</w:t>
      </w:r>
      <w:bookmarkEnd w:id="188"/>
      <w:bookmarkEnd w:id="189"/>
      <w:bookmarkEnd w:id="190"/>
      <w:r>
        <w:rPr>
          <w:rFonts w:hint="eastAsia" w:ascii="宋体" w:hAnsi="宋体" w:cs="宋体"/>
          <w:b w:val="0"/>
          <w:bCs w:val="0"/>
          <w:color w:val="auto"/>
          <w:sz w:val="24"/>
          <w:szCs w:val="24"/>
          <w:lang w:val="en-US" w:eastAsia="zh-CN"/>
        </w:rPr>
        <w:t>1投资进度整体填报</w:t>
      </w:r>
      <w:bookmarkEnd w:id="191"/>
    </w:p>
    <w:p>
      <w:pPr>
        <w:pStyle w:val="13"/>
        <w:widowControl/>
        <w:tabs>
          <w:tab w:val="left" w:pos="633"/>
        </w:tabs>
        <w:spacing w:beforeAutospacing="0" w:afterAutospacing="0" w:line="360" w:lineRule="auto"/>
        <w:ind w:firstLine="480" w:firstLineChars="200"/>
        <w:rPr>
          <w:rFonts w:hint="eastAsia" w:ascii="宋体" w:hAnsi="宋体" w:eastAsia="宋体" w:cs="宋体"/>
          <w:color w:val="auto"/>
          <w:kern w:val="2"/>
          <w:sz w:val="24"/>
          <w:szCs w:val="24"/>
        </w:rPr>
      </w:pPr>
      <w:r>
        <w:rPr>
          <w:rFonts w:hint="eastAsia" w:ascii="宋体" w:hAnsi="宋体" w:eastAsia="宋体" w:cs="宋体"/>
          <w:color w:val="auto"/>
          <w:kern w:val="2"/>
          <w:sz w:val="24"/>
          <w:szCs w:val="24"/>
          <w:lang w:val="en-US" w:eastAsia="zh-CN"/>
        </w:rPr>
        <w:t>主要对子公司整体填报的投资进度进行审核，也可对子公司上报的进度进行修改和回退操作，支持单条审核和批量审核</w:t>
      </w:r>
      <w:r>
        <w:rPr>
          <w:rFonts w:hint="eastAsia" w:ascii="宋体" w:hAnsi="宋体" w:eastAsia="宋体" w:cs="宋体"/>
          <w:color w:val="auto"/>
          <w:kern w:val="2"/>
          <w:sz w:val="24"/>
          <w:szCs w:val="24"/>
        </w:rPr>
        <w:t>。</w:t>
      </w:r>
    </w:p>
    <w:p>
      <w:pPr>
        <w:pStyle w:val="13"/>
        <w:widowControl/>
        <w:numPr>
          <w:ilvl w:val="0"/>
          <w:numId w:val="0"/>
        </w:numPr>
        <w:spacing w:beforeAutospacing="0" w:afterAutospacing="0"/>
        <w:ind w:leftChars="200"/>
        <w:rPr>
          <w:rFonts w:hint="eastAsia" w:ascii="宋体" w:hAnsi="宋体" w:eastAsia="宋体" w:cs="宋体"/>
          <w:b w:val="0"/>
          <w:bCs/>
          <w:color w:val="auto"/>
          <w:sz w:val="24"/>
          <w:szCs w:val="24"/>
        </w:rPr>
      </w:pPr>
    </w:p>
    <w:p>
      <w:pPr>
        <w:pStyle w:val="13"/>
        <w:snapToGrid w:val="0"/>
        <w:spacing w:beforeAutospacing="0" w:afterAutospacing="0" w:line="360" w:lineRule="auto"/>
        <w:ind w:firstLine="480" w:firstLineChars="200"/>
        <w:rPr>
          <w:color w:val="auto"/>
        </w:rPr>
      </w:pPr>
      <w:r>
        <w:rPr>
          <w:color w:val="auto"/>
        </w:rPr>
        <w:drawing>
          <wp:inline distT="0" distB="0" distL="114300" distR="114300">
            <wp:extent cx="6186170" cy="2811780"/>
            <wp:effectExtent l="0" t="0" r="1270" b="7620"/>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26"/>
                    <a:stretch>
                      <a:fillRect/>
                    </a:stretch>
                  </pic:blipFill>
                  <pic:spPr>
                    <a:xfrm>
                      <a:off x="0" y="0"/>
                      <a:ext cx="6186170" cy="2811780"/>
                    </a:xfrm>
                    <a:prstGeom prst="rect">
                      <a:avLst/>
                    </a:prstGeom>
                    <a:noFill/>
                    <a:ln>
                      <a:noFill/>
                    </a:ln>
                  </pic:spPr>
                </pic:pic>
              </a:graphicData>
            </a:graphic>
          </wp:inline>
        </w:drawing>
      </w:r>
    </w:p>
    <w:p>
      <w:pPr>
        <w:pStyle w:val="13"/>
        <w:snapToGrid w:val="0"/>
        <w:spacing w:beforeAutospacing="0" w:afterAutospacing="0" w:line="360" w:lineRule="auto"/>
        <w:ind w:firstLine="480" w:firstLineChars="200"/>
      </w:pPr>
      <w:r>
        <w:drawing>
          <wp:inline distT="0" distB="0" distL="114300" distR="114300">
            <wp:extent cx="6184265" cy="2870835"/>
            <wp:effectExtent l="0" t="0" r="3175" b="9525"/>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pic:cNvPicPr>
                  </pic:nvPicPr>
                  <pic:blipFill>
                    <a:blip r:embed="rId27"/>
                    <a:stretch>
                      <a:fillRect/>
                    </a:stretch>
                  </pic:blipFill>
                  <pic:spPr>
                    <a:xfrm>
                      <a:off x="0" y="0"/>
                      <a:ext cx="6184265" cy="2870835"/>
                    </a:xfrm>
                    <a:prstGeom prst="rect">
                      <a:avLst/>
                    </a:prstGeom>
                    <a:noFill/>
                    <a:ln>
                      <a:noFill/>
                    </a:ln>
                  </pic:spPr>
                </pic:pic>
              </a:graphicData>
            </a:graphic>
          </wp:inline>
        </w:drawing>
      </w:r>
    </w:p>
    <w:p>
      <w:pPr>
        <w:pStyle w:val="13"/>
        <w:snapToGrid w:val="0"/>
        <w:spacing w:beforeAutospacing="0" w:afterAutospacing="0" w:line="360" w:lineRule="auto"/>
        <w:ind w:firstLine="480" w:firstLineChars="200"/>
      </w:pPr>
      <w:r>
        <w:drawing>
          <wp:inline distT="0" distB="0" distL="114300" distR="114300">
            <wp:extent cx="6179185" cy="3858895"/>
            <wp:effectExtent l="0" t="0" r="8255" b="12065"/>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pic:cNvPicPr>
                  </pic:nvPicPr>
                  <pic:blipFill>
                    <a:blip r:embed="rId28"/>
                    <a:stretch>
                      <a:fillRect/>
                    </a:stretch>
                  </pic:blipFill>
                  <pic:spPr>
                    <a:xfrm>
                      <a:off x="0" y="0"/>
                      <a:ext cx="6179185" cy="3858895"/>
                    </a:xfrm>
                    <a:prstGeom prst="rect">
                      <a:avLst/>
                    </a:prstGeom>
                    <a:noFill/>
                    <a:ln>
                      <a:noFill/>
                    </a:ln>
                  </pic:spPr>
                </pic:pic>
              </a:graphicData>
            </a:graphic>
          </wp:inline>
        </w:drawing>
      </w:r>
    </w:p>
    <w:p>
      <w:pPr>
        <w:pStyle w:val="13"/>
        <w:snapToGrid w:val="0"/>
        <w:spacing w:beforeAutospacing="0" w:afterAutospacing="0" w:line="360" w:lineRule="auto"/>
        <w:ind w:firstLine="480" w:firstLineChars="200"/>
      </w:pPr>
      <w:r>
        <w:drawing>
          <wp:inline distT="0" distB="0" distL="114300" distR="114300">
            <wp:extent cx="6179820" cy="2856230"/>
            <wp:effectExtent l="0" t="0" r="7620" b="8890"/>
            <wp:docPr id="6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8"/>
                    <pic:cNvPicPr>
                      <a:picLocks noChangeAspect="1"/>
                    </pic:cNvPicPr>
                  </pic:nvPicPr>
                  <pic:blipFill>
                    <a:blip r:embed="rId29"/>
                    <a:stretch>
                      <a:fillRect/>
                    </a:stretch>
                  </pic:blipFill>
                  <pic:spPr>
                    <a:xfrm>
                      <a:off x="0" y="0"/>
                      <a:ext cx="6179820" cy="2856230"/>
                    </a:xfrm>
                    <a:prstGeom prst="rect">
                      <a:avLst/>
                    </a:prstGeom>
                    <a:noFill/>
                    <a:ln>
                      <a:noFill/>
                    </a:ln>
                  </pic:spPr>
                </pic:pic>
              </a:graphicData>
            </a:graphic>
          </wp:inline>
        </w:drawing>
      </w:r>
    </w:p>
    <w:p>
      <w:pPr>
        <w:pStyle w:val="13"/>
        <w:keepNext w:val="0"/>
        <w:keepLines w:val="0"/>
        <w:pageBreakBefore w:val="0"/>
        <w:widowControl/>
        <w:numPr>
          <w:ilvl w:val="0"/>
          <w:numId w:val="12"/>
        </w:numPr>
        <w:kinsoku/>
        <w:wordWrap/>
        <w:overflowPunct/>
        <w:topLinePunct w:val="0"/>
        <w:autoSpaceDE/>
        <w:autoSpaceDN/>
        <w:bidi w:val="0"/>
        <w:adjustRightInd/>
        <w:snapToGrid/>
        <w:spacing w:beforeAutospacing="0" w:afterAutospacing="0"/>
        <w:ind w:left="84" w:leftChars="40" w:right="84" w:rightChars="40" w:firstLine="425" w:firstLineChars="0"/>
        <w:textAlignment w:val="auto"/>
        <w:rPr>
          <w:rFonts w:hint="eastAsia" w:ascii="宋体" w:hAnsi="宋体" w:eastAsia="宋体" w:cs="宋体"/>
          <w:b w:val="0"/>
          <w:bCs/>
          <w:color w:val="auto"/>
          <w:sz w:val="24"/>
          <w:szCs w:val="24"/>
        </w:rPr>
      </w:pPr>
      <w:r>
        <w:rPr>
          <w:rFonts w:hint="eastAsia" w:ascii="宋体" w:hAnsi="宋体" w:eastAsia="宋体" w:cs="宋体"/>
          <w:b w:val="0"/>
          <w:bCs/>
          <w:color w:val="auto"/>
          <w:sz w:val="24"/>
          <w:szCs w:val="24"/>
          <w:lang w:val="en-US" w:eastAsia="zh-CN"/>
        </w:rPr>
        <w:t>点击检索按钮 检索栏展开，再次点击后隐藏</w:t>
      </w:r>
    </w:p>
    <w:p>
      <w:pPr>
        <w:pStyle w:val="13"/>
        <w:keepNext w:val="0"/>
        <w:keepLines w:val="0"/>
        <w:pageBreakBefore w:val="0"/>
        <w:widowControl/>
        <w:numPr>
          <w:ilvl w:val="0"/>
          <w:numId w:val="12"/>
        </w:numPr>
        <w:kinsoku/>
        <w:wordWrap/>
        <w:overflowPunct/>
        <w:topLinePunct w:val="0"/>
        <w:autoSpaceDE/>
        <w:autoSpaceDN/>
        <w:bidi w:val="0"/>
        <w:adjustRightInd/>
        <w:snapToGrid/>
        <w:spacing w:beforeAutospacing="0" w:afterAutospacing="0"/>
        <w:ind w:left="84" w:leftChars="40" w:right="84" w:rightChars="40" w:firstLine="425" w:firstLineChars="0"/>
        <w:textAlignment w:val="auto"/>
        <w:rPr>
          <w:rFonts w:hint="eastAsia" w:ascii="宋体" w:hAnsi="宋体" w:eastAsia="宋体" w:cs="宋体"/>
          <w:b w:val="0"/>
          <w:bCs/>
          <w:color w:val="auto"/>
          <w:sz w:val="24"/>
          <w:szCs w:val="24"/>
        </w:rPr>
      </w:pPr>
      <w:r>
        <w:rPr>
          <w:rFonts w:hint="eastAsia" w:ascii="宋体" w:hAnsi="宋体" w:eastAsia="宋体" w:cs="宋体"/>
          <w:b w:val="0"/>
          <w:bCs/>
          <w:color w:val="auto"/>
          <w:sz w:val="24"/>
          <w:szCs w:val="24"/>
          <w:lang w:val="en-US" w:eastAsia="zh-CN"/>
        </w:rPr>
        <w:t>查询条件有公司名称下拉列表，项目名称输入栏，项目编号，投资年度，填报类型和审核状态</w:t>
      </w:r>
    </w:p>
    <w:p>
      <w:pPr>
        <w:pStyle w:val="13"/>
        <w:widowControl/>
        <w:numPr>
          <w:ilvl w:val="0"/>
          <w:numId w:val="0"/>
        </w:numPr>
        <w:spacing w:beforeAutospacing="0" w:afterAutospacing="0"/>
        <w:ind w:left="900" w:leftChars="200" w:hanging="480" w:hangingChars="200"/>
        <w:jc w:val="left"/>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3.点击列表最左侧复选框，选中后点击页面上方批量审核，弹出审核表单，选择审核结果后弹出提示信息，列表页随之刷新</w:t>
      </w:r>
    </w:p>
    <w:p>
      <w:pPr>
        <w:pStyle w:val="13"/>
        <w:snapToGrid w:val="0"/>
        <w:spacing w:beforeAutospacing="0" w:afterAutospacing="0" w:line="360" w:lineRule="auto"/>
        <w:ind w:firstLine="480" w:firstLineChars="200"/>
        <w:rPr>
          <w:rFonts w:hint="eastAsia"/>
          <w:color w:val="auto"/>
        </w:rPr>
      </w:pPr>
      <w:r>
        <w:rPr>
          <w:rFonts w:hint="eastAsia" w:ascii="宋体" w:hAnsi="宋体" w:eastAsia="宋体" w:cs="宋体"/>
          <w:color w:val="auto"/>
          <w:sz w:val="24"/>
          <w:szCs w:val="24"/>
          <w:lang w:val="en-US" w:eastAsia="zh-CN"/>
        </w:rPr>
        <w:t>4.若审核未通过则审核描述项为必填</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ascii="宋体" w:hAnsi="宋体" w:cs="宋体"/>
          <w:b w:val="0"/>
          <w:bCs w:val="0"/>
          <w:color w:val="auto"/>
          <w:sz w:val="24"/>
          <w:szCs w:val="24"/>
          <w:lang w:val="en-US" w:eastAsia="zh-CN"/>
        </w:rPr>
      </w:pPr>
      <w:bookmarkStart w:id="192" w:name="_Toc80280847"/>
      <w:bookmarkStart w:id="193" w:name="_Toc18545"/>
      <w:bookmarkStart w:id="194" w:name="_Toc32760"/>
      <w:bookmarkStart w:id="195" w:name="_Toc21798"/>
      <w:r>
        <w:rPr>
          <w:rFonts w:hint="eastAsia" w:ascii="宋体" w:hAnsi="宋体" w:cs="宋体"/>
          <w:b w:val="0"/>
          <w:bCs w:val="0"/>
          <w:color w:val="auto"/>
          <w:sz w:val="24"/>
          <w:szCs w:val="24"/>
          <w:lang w:val="en-US" w:eastAsia="zh-CN"/>
        </w:rPr>
        <w:t>2.4.2</w:t>
      </w:r>
      <w:bookmarkEnd w:id="192"/>
      <w:bookmarkEnd w:id="193"/>
      <w:bookmarkEnd w:id="194"/>
      <w:r>
        <w:rPr>
          <w:rFonts w:hint="eastAsia" w:ascii="宋体" w:hAnsi="宋体" w:cs="宋体"/>
          <w:b w:val="0"/>
          <w:bCs w:val="0"/>
          <w:color w:val="auto"/>
          <w:sz w:val="24"/>
          <w:szCs w:val="24"/>
          <w:lang w:val="en-US" w:eastAsia="zh-CN"/>
        </w:rPr>
        <w:t>投资进度按月填报</w:t>
      </w:r>
      <w:bookmarkEnd w:id="195"/>
    </w:p>
    <w:p>
      <w:pPr>
        <w:pStyle w:val="13"/>
        <w:widowControl/>
        <w:tabs>
          <w:tab w:val="left" w:pos="633"/>
        </w:tabs>
        <w:spacing w:beforeAutospacing="0" w:afterAutospacing="0" w:line="360" w:lineRule="auto"/>
        <w:ind w:firstLine="480" w:firstLineChars="200"/>
        <w:rPr>
          <w:rFonts w:hint="eastAsia" w:ascii="宋体" w:hAnsi="宋体" w:eastAsia="宋体" w:cs="宋体"/>
          <w:color w:val="auto"/>
          <w:kern w:val="2"/>
          <w:sz w:val="24"/>
          <w:szCs w:val="24"/>
        </w:rPr>
      </w:pPr>
      <w:r>
        <w:rPr>
          <w:rFonts w:hint="eastAsia" w:ascii="宋体" w:hAnsi="宋体" w:eastAsia="宋体" w:cs="宋体"/>
          <w:color w:val="auto"/>
          <w:kern w:val="2"/>
          <w:sz w:val="24"/>
          <w:szCs w:val="24"/>
          <w:lang w:val="en-US" w:eastAsia="zh-CN"/>
        </w:rPr>
        <w:t>主要对子公司按月填报的投资进度进行审核，也可对子公司上报的进度进行修改和回退操作，支持单条审核和批量审核</w:t>
      </w:r>
      <w:r>
        <w:rPr>
          <w:rFonts w:hint="eastAsia" w:ascii="宋体" w:hAnsi="宋体" w:eastAsia="宋体" w:cs="宋体"/>
          <w:color w:val="auto"/>
          <w:kern w:val="2"/>
          <w:sz w:val="24"/>
          <w:szCs w:val="24"/>
        </w:rPr>
        <w:t>。</w:t>
      </w:r>
    </w:p>
    <w:p>
      <w:pPr>
        <w:pStyle w:val="13"/>
        <w:snapToGrid w:val="0"/>
        <w:spacing w:beforeAutospacing="0" w:afterAutospacing="0" w:line="360" w:lineRule="auto"/>
        <w:ind w:firstLine="480" w:firstLineChars="200"/>
        <w:rPr>
          <w:color w:val="auto"/>
        </w:rPr>
      </w:pPr>
      <w:r>
        <w:rPr>
          <w:color w:val="auto"/>
        </w:rPr>
        <w:drawing>
          <wp:inline distT="0" distB="0" distL="114300" distR="114300">
            <wp:extent cx="6184265" cy="1332230"/>
            <wp:effectExtent l="0" t="0" r="3175" b="889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30"/>
                    <a:stretch>
                      <a:fillRect/>
                    </a:stretch>
                  </pic:blipFill>
                  <pic:spPr>
                    <a:xfrm>
                      <a:off x="0" y="0"/>
                      <a:ext cx="6184265" cy="1332230"/>
                    </a:xfrm>
                    <a:prstGeom prst="rect">
                      <a:avLst/>
                    </a:prstGeom>
                    <a:noFill/>
                    <a:ln>
                      <a:noFill/>
                    </a:ln>
                  </pic:spPr>
                </pic:pic>
              </a:graphicData>
            </a:graphic>
          </wp:inline>
        </w:drawing>
      </w:r>
    </w:p>
    <w:p>
      <w:pPr>
        <w:pStyle w:val="13"/>
        <w:snapToGrid w:val="0"/>
        <w:spacing w:beforeAutospacing="0" w:afterAutospacing="0" w:line="360" w:lineRule="auto"/>
        <w:ind w:firstLine="480" w:firstLineChars="200"/>
        <w:rPr>
          <w:color w:val="auto"/>
        </w:rPr>
      </w:pPr>
      <w:r>
        <w:drawing>
          <wp:inline distT="0" distB="0" distL="114300" distR="114300">
            <wp:extent cx="6184900" cy="2077720"/>
            <wp:effectExtent l="0" t="0" r="2540" b="10160"/>
            <wp:docPr id="6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9"/>
                    <pic:cNvPicPr>
                      <a:picLocks noChangeAspect="1"/>
                    </pic:cNvPicPr>
                  </pic:nvPicPr>
                  <pic:blipFill>
                    <a:blip r:embed="rId31"/>
                    <a:stretch>
                      <a:fillRect/>
                    </a:stretch>
                  </pic:blipFill>
                  <pic:spPr>
                    <a:xfrm>
                      <a:off x="0" y="0"/>
                      <a:ext cx="6184900" cy="2077720"/>
                    </a:xfrm>
                    <a:prstGeom prst="rect">
                      <a:avLst/>
                    </a:prstGeom>
                    <a:noFill/>
                    <a:ln>
                      <a:noFill/>
                    </a:ln>
                  </pic:spPr>
                </pic:pic>
              </a:graphicData>
            </a:graphic>
          </wp:inline>
        </w:drawing>
      </w:r>
    </w:p>
    <w:p>
      <w:pPr>
        <w:pStyle w:val="13"/>
        <w:keepNext w:val="0"/>
        <w:keepLines w:val="0"/>
        <w:pageBreakBefore w:val="0"/>
        <w:widowControl/>
        <w:numPr>
          <w:ilvl w:val="0"/>
          <w:numId w:val="0"/>
        </w:numPr>
        <w:kinsoku/>
        <w:wordWrap/>
        <w:overflowPunct/>
        <w:topLinePunct w:val="0"/>
        <w:autoSpaceDE/>
        <w:autoSpaceDN/>
        <w:bidi w:val="0"/>
        <w:adjustRightInd/>
        <w:snapToGrid/>
        <w:spacing w:beforeAutospacing="0" w:afterAutospacing="0"/>
        <w:ind w:leftChars="40" w:right="84" w:rightChars="40" w:firstLine="480" w:firstLineChars="200"/>
        <w:textAlignment w:val="auto"/>
        <w:rPr>
          <w:rFonts w:hint="eastAsia" w:ascii="宋体" w:hAnsi="宋体" w:eastAsia="宋体" w:cs="宋体"/>
          <w:b w:val="0"/>
          <w:bCs/>
          <w:color w:val="auto"/>
          <w:sz w:val="24"/>
          <w:szCs w:val="24"/>
        </w:rPr>
      </w:pPr>
      <w:r>
        <w:rPr>
          <w:rFonts w:hint="eastAsia" w:ascii="宋体" w:hAnsi="宋体" w:eastAsia="宋体" w:cs="宋体"/>
          <w:b w:val="0"/>
          <w:bCs/>
          <w:color w:val="auto"/>
          <w:sz w:val="24"/>
          <w:szCs w:val="24"/>
          <w:lang w:val="en-US" w:eastAsia="zh-CN"/>
        </w:rPr>
        <w:t>1.点击检索按钮 检索栏展开，再次点击后隐藏</w:t>
      </w:r>
    </w:p>
    <w:p>
      <w:pPr>
        <w:pStyle w:val="13"/>
        <w:keepNext w:val="0"/>
        <w:keepLines w:val="0"/>
        <w:pageBreakBefore w:val="0"/>
        <w:widowControl/>
        <w:numPr>
          <w:ilvl w:val="0"/>
          <w:numId w:val="0"/>
        </w:numPr>
        <w:kinsoku/>
        <w:wordWrap/>
        <w:overflowPunct/>
        <w:topLinePunct w:val="0"/>
        <w:autoSpaceDE/>
        <w:autoSpaceDN/>
        <w:bidi w:val="0"/>
        <w:adjustRightInd/>
        <w:snapToGrid/>
        <w:spacing w:beforeAutospacing="0" w:afterAutospacing="0"/>
        <w:ind w:leftChars="40" w:right="84" w:rightChars="40" w:firstLine="480" w:firstLineChars="200"/>
        <w:textAlignment w:val="auto"/>
        <w:rPr>
          <w:rFonts w:hint="eastAsia" w:ascii="宋体" w:hAnsi="宋体" w:eastAsia="宋体" w:cs="宋体"/>
          <w:b w:val="0"/>
          <w:bCs/>
          <w:color w:val="auto"/>
          <w:sz w:val="24"/>
          <w:szCs w:val="24"/>
        </w:rPr>
      </w:pPr>
      <w:r>
        <w:rPr>
          <w:rFonts w:hint="eastAsia" w:ascii="宋体" w:hAnsi="宋体" w:eastAsia="宋体" w:cs="宋体"/>
          <w:b w:val="0"/>
          <w:bCs/>
          <w:color w:val="auto"/>
          <w:sz w:val="24"/>
          <w:szCs w:val="24"/>
          <w:lang w:val="en-US" w:eastAsia="zh-CN"/>
        </w:rPr>
        <w:t>2.查询条件有公司名称下拉列表，项目名称输入栏，项目编号，投资年度，填报类型和审核状态</w:t>
      </w:r>
    </w:p>
    <w:p>
      <w:pPr>
        <w:pStyle w:val="13"/>
        <w:widowControl/>
        <w:numPr>
          <w:ilvl w:val="0"/>
          <w:numId w:val="0"/>
        </w:numPr>
        <w:spacing w:beforeAutospacing="0" w:afterAutospacing="0"/>
        <w:ind w:firstLine="720" w:firstLineChars="300"/>
        <w:jc w:val="both"/>
        <w:rPr>
          <w:rFonts w:hint="eastAsia"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rPr>
        <w:t>3.点击列表最左侧复选框，选中后点击页面上方批量审核，弹出审核表单，选择审核结果后弹出提示信息，列表页随之刷新</w:t>
      </w:r>
    </w:p>
    <w:p>
      <w:pPr>
        <w:pStyle w:val="13"/>
        <w:widowControl/>
        <w:numPr>
          <w:ilvl w:val="0"/>
          <w:numId w:val="0"/>
        </w:numPr>
        <w:spacing w:beforeAutospacing="0" w:afterAutospacing="0"/>
        <w:ind w:leftChars="200" w:firstLine="240" w:firstLineChars="100"/>
        <w:rPr>
          <w:rFonts w:hint="eastAsia" w:ascii="宋体" w:hAnsi="宋体" w:eastAsia="宋体" w:cs="宋体"/>
          <w:b w:val="0"/>
          <w:bCs/>
          <w:color w:val="auto"/>
          <w:sz w:val="24"/>
          <w:szCs w:val="24"/>
        </w:rPr>
      </w:pPr>
      <w:r>
        <w:rPr>
          <w:rFonts w:hint="eastAsia" w:ascii="宋体" w:hAnsi="宋体" w:eastAsia="宋体" w:cs="宋体"/>
          <w:color w:val="auto"/>
          <w:sz w:val="24"/>
          <w:szCs w:val="24"/>
          <w:lang w:val="en-US" w:eastAsia="zh-CN"/>
        </w:rPr>
        <w:t>4.若审核未通过则审核描述项为必填</w:t>
      </w:r>
    </w:p>
    <w:p>
      <w:pPr>
        <w:pStyle w:val="13"/>
        <w:snapToGrid w:val="0"/>
        <w:spacing w:beforeAutospacing="0" w:afterAutospacing="0" w:line="360" w:lineRule="auto"/>
        <w:ind w:firstLine="480" w:firstLineChars="200"/>
        <w:rPr>
          <w:rFonts w:hint="eastAsia"/>
          <w:color w:val="auto"/>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ascii="宋体" w:hAnsi="宋体" w:cs="宋体"/>
          <w:b w:val="0"/>
          <w:bCs w:val="0"/>
          <w:color w:val="auto"/>
          <w:sz w:val="24"/>
          <w:szCs w:val="24"/>
          <w:lang w:val="en-US" w:eastAsia="zh-CN"/>
        </w:rPr>
      </w:pPr>
      <w:bookmarkStart w:id="196" w:name="_Toc80280848"/>
      <w:bookmarkStart w:id="197" w:name="_Toc8961"/>
      <w:bookmarkStart w:id="198" w:name="_Toc26618"/>
      <w:bookmarkStart w:id="199" w:name="_Toc8511"/>
      <w:r>
        <w:rPr>
          <w:rFonts w:hint="eastAsia" w:ascii="宋体" w:hAnsi="宋体" w:cs="宋体"/>
          <w:b w:val="0"/>
          <w:bCs w:val="0"/>
          <w:color w:val="auto"/>
          <w:sz w:val="24"/>
          <w:szCs w:val="24"/>
          <w:lang w:val="en-US" w:eastAsia="zh-CN"/>
        </w:rPr>
        <w:t>2.5</w:t>
      </w:r>
      <w:bookmarkEnd w:id="196"/>
      <w:bookmarkEnd w:id="197"/>
      <w:r>
        <w:rPr>
          <w:rFonts w:hint="eastAsia" w:ascii="宋体" w:hAnsi="宋体" w:cs="宋体"/>
          <w:b w:val="0"/>
          <w:bCs w:val="0"/>
          <w:color w:val="auto"/>
          <w:sz w:val="24"/>
          <w:szCs w:val="24"/>
          <w:lang w:val="en-US" w:eastAsia="zh-CN"/>
        </w:rPr>
        <w:t>投资计划调整管理</w:t>
      </w:r>
      <w:bookmarkEnd w:id="198"/>
      <w:bookmarkEnd w:id="199"/>
    </w:p>
    <w:p>
      <w:pPr>
        <w:pStyle w:val="13"/>
        <w:widowControl/>
        <w:tabs>
          <w:tab w:val="left" w:pos="633"/>
        </w:tabs>
        <w:spacing w:beforeAutospacing="0" w:afterAutospacing="0" w:line="360" w:lineRule="auto"/>
        <w:ind w:firstLine="480" w:firstLineChars="200"/>
        <w:rPr>
          <w:rFonts w:hint="eastAsia" w:ascii="宋体" w:hAnsi="宋体" w:eastAsia="宋体" w:cs="宋体"/>
          <w:color w:val="auto"/>
          <w:kern w:val="2"/>
          <w:sz w:val="24"/>
          <w:szCs w:val="24"/>
        </w:rPr>
      </w:pPr>
      <w:r>
        <w:rPr>
          <w:rFonts w:hint="eastAsia" w:ascii="宋体" w:hAnsi="宋体" w:eastAsia="宋体" w:cs="宋体"/>
          <w:color w:val="auto"/>
          <w:kern w:val="2"/>
          <w:sz w:val="24"/>
          <w:szCs w:val="24"/>
          <w:lang w:val="en-US" w:eastAsia="zh-CN"/>
        </w:rPr>
        <w:t>主要对子公司调整的投资计划进行审核，支持单条审核和批量审核</w:t>
      </w:r>
      <w:r>
        <w:rPr>
          <w:rFonts w:hint="eastAsia" w:ascii="宋体" w:hAnsi="宋体" w:eastAsia="宋体" w:cs="宋体"/>
          <w:color w:val="auto"/>
          <w:kern w:val="2"/>
          <w:sz w:val="24"/>
          <w:szCs w:val="24"/>
        </w:rPr>
        <w:t>。</w:t>
      </w:r>
    </w:p>
    <w:p>
      <w:pPr>
        <w:pStyle w:val="2"/>
        <w:ind w:firstLine="480"/>
        <w:rPr>
          <w:color w:val="auto"/>
        </w:rPr>
      </w:pPr>
      <w:r>
        <w:rPr>
          <w:color w:val="auto"/>
        </w:rPr>
        <w:drawing>
          <wp:inline distT="0" distB="0" distL="114300" distR="114300">
            <wp:extent cx="6181725" cy="1722755"/>
            <wp:effectExtent l="0" t="0" r="5715" b="1460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32"/>
                    <a:stretch>
                      <a:fillRect/>
                    </a:stretch>
                  </pic:blipFill>
                  <pic:spPr>
                    <a:xfrm>
                      <a:off x="0" y="0"/>
                      <a:ext cx="6181725" cy="1722755"/>
                    </a:xfrm>
                    <a:prstGeom prst="rect">
                      <a:avLst/>
                    </a:prstGeom>
                    <a:noFill/>
                    <a:ln>
                      <a:noFill/>
                    </a:ln>
                  </pic:spPr>
                </pic:pic>
              </a:graphicData>
            </a:graphic>
          </wp:inline>
        </w:drawing>
      </w:r>
    </w:p>
    <w:p>
      <w:pPr>
        <w:pStyle w:val="2"/>
        <w:ind w:firstLine="480"/>
        <w:rPr>
          <w:rFonts w:hint="eastAsia"/>
          <w:color w:val="auto"/>
          <w:lang w:val="en-US"/>
        </w:rPr>
      </w:pPr>
      <w:r>
        <w:drawing>
          <wp:inline distT="0" distB="0" distL="114300" distR="114300">
            <wp:extent cx="6181090" cy="2173605"/>
            <wp:effectExtent l="0" t="0" r="6350" b="5715"/>
            <wp:docPr id="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0"/>
                    <pic:cNvPicPr>
                      <a:picLocks noChangeAspect="1"/>
                    </pic:cNvPicPr>
                  </pic:nvPicPr>
                  <pic:blipFill>
                    <a:blip r:embed="rId33"/>
                    <a:stretch>
                      <a:fillRect/>
                    </a:stretch>
                  </pic:blipFill>
                  <pic:spPr>
                    <a:xfrm>
                      <a:off x="0" y="0"/>
                      <a:ext cx="6181090" cy="2173605"/>
                    </a:xfrm>
                    <a:prstGeom prst="rect">
                      <a:avLst/>
                    </a:prstGeom>
                    <a:noFill/>
                    <a:ln>
                      <a:noFill/>
                    </a:ln>
                  </pic:spPr>
                </pic:pic>
              </a:graphicData>
            </a:graphic>
          </wp:inline>
        </w:drawing>
      </w:r>
    </w:p>
    <w:p>
      <w:pPr>
        <w:pStyle w:val="13"/>
        <w:keepNext w:val="0"/>
        <w:keepLines w:val="0"/>
        <w:pageBreakBefore w:val="0"/>
        <w:widowControl/>
        <w:numPr>
          <w:ilvl w:val="0"/>
          <w:numId w:val="13"/>
        </w:numPr>
        <w:kinsoku/>
        <w:wordWrap/>
        <w:overflowPunct/>
        <w:topLinePunct w:val="0"/>
        <w:autoSpaceDE/>
        <w:autoSpaceDN/>
        <w:bidi w:val="0"/>
        <w:adjustRightInd/>
        <w:snapToGrid/>
        <w:spacing w:beforeAutospacing="0" w:afterAutospacing="0"/>
        <w:ind w:left="818" w:leftChars="187" w:right="393" w:rightChars="187" w:hanging="425" w:firstLineChars="0"/>
        <w:textAlignment w:val="auto"/>
        <w:rPr>
          <w:rFonts w:hint="eastAsia" w:ascii="宋体" w:hAnsi="宋体" w:eastAsia="宋体" w:cs="宋体"/>
          <w:b w:val="0"/>
          <w:bCs/>
          <w:color w:val="auto"/>
          <w:sz w:val="24"/>
          <w:szCs w:val="24"/>
        </w:rPr>
      </w:pPr>
      <w:r>
        <w:rPr>
          <w:rFonts w:hint="eastAsia" w:ascii="宋体" w:hAnsi="宋体" w:eastAsia="宋体" w:cs="宋体"/>
          <w:b w:val="0"/>
          <w:bCs/>
          <w:color w:val="auto"/>
          <w:sz w:val="24"/>
          <w:szCs w:val="24"/>
          <w:lang w:val="en-US" w:eastAsia="zh-CN"/>
        </w:rPr>
        <w:t>点击检索按钮 检索栏展开，再次点击后隐藏查看明细</w:t>
      </w:r>
    </w:p>
    <w:p>
      <w:pPr>
        <w:pStyle w:val="13"/>
        <w:keepNext w:val="0"/>
        <w:keepLines w:val="0"/>
        <w:pageBreakBefore w:val="0"/>
        <w:widowControl/>
        <w:numPr>
          <w:ilvl w:val="0"/>
          <w:numId w:val="13"/>
        </w:numPr>
        <w:kinsoku/>
        <w:wordWrap/>
        <w:overflowPunct/>
        <w:topLinePunct w:val="0"/>
        <w:autoSpaceDE/>
        <w:autoSpaceDN/>
        <w:bidi w:val="0"/>
        <w:adjustRightInd/>
        <w:snapToGrid/>
        <w:spacing w:beforeAutospacing="0" w:afterAutospacing="0"/>
        <w:ind w:left="818" w:leftChars="187" w:right="393" w:rightChars="187" w:hanging="425" w:firstLineChars="0"/>
        <w:textAlignment w:val="auto"/>
        <w:rPr>
          <w:rFonts w:hint="eastAsia" w:ascii="宋体" w:hAnsi="宋体" w:eastAsia="宋体" w:cs="宋体"/>
          <w:b w:val="0"/>
          <w:bCs/>
          <w:color w:val="auto"/>
          <w:sz w:val="24"/>
          <w:szCs w:val="24"/>
        </w:rPr>
      </w:pPr>
      <w:r>
        <w:rPr>
          <w:rFonts w:hint="eastAsia" w:ascii="宋体" w:hAnsi="宋体" w:eastAsia="宋体" w:cs="宋体"/>
          <w:color w:val="auto"/>
          <w:sz w:val="24"/>
          <w:szCs w:val="24"/>
          <w:lang w:val="en-US" w:eastAsia="zh-CN"/>
        </w:rPr>
        <w:t>击列表最左侧复选框，选中后点击页面上方批量审核，弹出审核表单，选择审核结果后弹出提示信息，列表页随之刷新</w:t>
      </w:r>
    </w:p>
    <w:p>
      <w:pPr>
        <w:pStyle w:val="13"/>
        <w:widowControl/>
        <w:numPr>
          <w:ilvl w:val="0"/>
          <w:numId w:val="0"/>
        </w:numPr>
        <w:spacing w:beforeAutospacing="0" w:afterAutospacing="0"/>
        <w:ind w:leftChars="200" w:firstLine="240" w:firstLineChars="100"/>
        <w:rPr>
          <w:rFonts w:hint="eastAsia" w:ascii="宋体" w:hAnsi="宋体" w:eastAsia="宋体" w:cs="宋体"/>
          <w:b w:val="0"/>
          <w:bCs/>
          <w:color w:val="auto"/>
          <w:sz w:val="24"/>
          <w:szCs w:val="24"/>
        </w:rPr>
      </w:pPr>
      <w:r>
        <w:rPr>
          <w:rFonts w:hint="eastAsia" w:ascii="宋体" w:hAnsi="宋体" w:eastAsia="宋体" w:cs="宋体"/>
          <w:color w:val="auto"/>
          <w:sz w:val="24"/>
          <w:szCs w:val="24"/>
          <w:lang w:val="en-US" w:eastAsia="zh-CN"/>
        </w:rPr>
        <w:t>若审核未通过则审核描述项为必填</w:t>
      </w:r>
    </w:p>
    <w:p>
      <w:pPr>
        <w:pStyle w:val="13"/>
        <w:keepNext w:val="0"/>
        <w:keepLines w:val="0"/>
        <w:pageBreakBefore w:val="0"/>
        <w:widowControl/>
        <w:numPr>
          <w:ilvl w:val="0"/>
          <w:numId w:val="13"/>
        </w:numPr>
        <w:kinsoku/>
        <w:wordWrap/>
        <w:overflowPunct/>
        <w:topLinePunct w:val="0"/>
        <w:autoSpaceDE/>
        <w:autoSpaceDN/>
        <w:bidi w:val="0"/>
        <w:adjustRightInd/>
        <w:snapToGrid/>
        <w:spacing w:beforeAutospacing="0" w:afterAutospacing="0"/>
        <w:ind w:left="818" w:leftChars="187" w:right="393" w:rightChars="187" w:hanging="425" w:firstLineChars="0"/>
        <w:textAlignment w:val="auto"/>
        <w:rPr>
          <w:rFonts w:hint="eastAsia" w:ascii="宋体" w:hAnsi="宋体" w:eastAsia="宋体" w:cs="宋体"/>
          <w:b w:val="0"/>
          <w:bCs/>
          <w:color w:val="auto"/>
          <w:sz w:val="24"/>
          <w:szCs w:val="24"/>
        </w:rPr>
      </w:pPr>
      <w:r>
        <w:rPr>
          <w:rFonts w:hint="eastAsia" w:ascii="宋体" w:hAnsi="宋体" w:eastAsia="宋体" w:cs="宋体"/>
          <w:b w:val="0"/>
          <w:bCs/>
          <w:color w:val="auto"/>
          <w:sz w:val="24"/>
          <w:szCs w:val="24"/>
          <w:lang w:val="en-US" w:eastAsia="zh-CN"/>
        </w:rPr>
        <w:t>导出excel</w:t>
      </w:r>
    </w:p>
    <w:p>
      <w:pPr>
        <w:pStyle w:val="2"/>
        <w:ind w:firstLine="480"/>
        <w:rPr>
          <w:rFonts w:hint="eastAsia" w:ascii="宋体" w:hAnsi="宋体" w:eastAsia="宋体" w:cs="宋体"/>
          <w:color w:val="auto"/>
          <w:sz w:val="24"/>
          <w:szCs w:val="24"/>
          <w:lang w:val="en-US"/>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cs="宋体"/>
          <w:b/>
          <w:bCs/>
          <w:color w:val="auto"/>
          <w:sz w:val="28"/>
          <w:szCs w:val="28"/>
          <w:lang w:val="en-US" w:eastAsia="zh-CN"/>
        </w:rPr>
      </w:pPr>
      <w:bookmarkStart w:id="200" w:name="_Toc80280867"/>
      <w:bookmarkStart w:id="201" w:name="_Toc10585"/>
      <w:bookmarkStart w:id="202" w:name="_Toc5691"/>
      <w:bookmarkStart w:id="203" w:name="_Toc10757"/>
      <w:r>
        <w:rPr>
          <w:rFonts w:hint="eastAsia" w:ascii="宋体" w:hAnsi="宋体" w:eastAsia="宋体" w:cs="宋体"/>
          <w:b/>
          <w:bCs/>
          <w:color w:val="auto"/>
          <w:sz w:val="28"/>
          <w:szCs w:val="28"/>
          <w:lang w:val="en-US" w:eastAsia="zh-CN"/>
        </w:rPr>
        <w:t>2.</w:t>
      </w:r>
      <w:bookmarkEnd w:id="200"/>
      <w:bookmarkEnd w:id="201"/>
      <w:r>
        <w:rPr>
          <w:rFonts w:hint="eastAsia" w:ascii="宋体" w:hAnsi="宋体" w:eastAsia="宋体" w:cs="宋体"/>
          <w:b/>
          <w:bCs/>
          <w:color w:val="auto"/>
          <w:sz w:val="28"/>
          <w:szCs w:val="28"/>
          <w:lang w:val="en-US" w:eastAsia="zh-CN"/>
        </w:rPr>
        <w:t>6投资报表管理</w:t>
      </w:r>
      <w:bookmarkEnd w:id="202"/>
      <w:bookmarkEnd w:id="203"/>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cs="宋体"/>
          <w:b/>
          <w:bCs/>
          <w:color w:val="auto"/>
          <w:sz w:val="28"/>
          <w:szCs w:val="28"/>
          <w:lang w:val="en-US" w:eastAsia="zh-CN"/>
        </w:rPr>
      </w:pPr>
      <w:bookmarkStart w:id="204" w:name="_Toc19178"/>
      <w:bookmarkStart w:id="205" w:name="_Toc80280868"/>
      <w:bookmarkStart w:id="206" w:name="_Toc24635"/>
      <w:bookmarkStart w:id="207" w:name="_Toc8607"/>
      <w:r>
        <w:rPr>
          <w:rFonts w:hint="eastAsia" w:ascii="宋体" w:hAnsi="宋体" w:eastAsia="宋体" w:cs="宋体"/>
          <w:b/>
          <w:bCs/>
          <w:color w:val="auto"/>
          <w:sz w:val="28"/>
          <w:szCs w:val="28"/>
          <w:lang w:val="en-US" w:eastAsia="zh-CN"/>
        </w:rPr>
        <w:t>2.6.1</w:t>
      </w:r>
      <w:bookmarkEnd w:id="204"/>
      <w:bookmarkEnd w:id="205"/>
      <w:bookmarkEnd w:id="206"/>
      <w:r>
        <w:rPr>
          <w:rFonts w:hint="eastAsia" w:ascii="宋体" w:hAnsi="宋体" w:eastAsia="宋体" w:cs="宋体"/>
          <w:b/>
          <w:bCs/>
          <w:color w:val="auto"/>
          <w:sz w:val="28"/>
          <w:szCs w:val="28"/>
          <w:lang w:val="en-US" w:eastAsia="zh-CN"/>
        </w:rPr>
        <w:t>国资委报表</w:t>
      </w:r>
      <w:bookmarkEnd w:id="207"/>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cs="宋体"/>
          <w:b/>
          <w:bCs/>
          <w:color w:val="auto"/>
          <w:sz w:val="28"/>
          <w:szCs w:val="28"/>
          <w:lang w:val="en-US" w:eastAsia="zh-CN"/>
        </w:rPr>
      </w:pPr>
      <w:bookmarkStart w:id="208" w:name="_Toc80280869"/>
      <w:bookmarkStart w:id="209" w:name="_Toc7641"/>
      <w:r>
        <w:rPr>
          <w:rFonts w:hint="eastAsia" w:ascii="宋体" w:hAnsi="宋体" w:eastAsia="宋体" w:cs="宋体"/>
          <w:b/>
          <w:bCs/>
          <w:color w:val="auto"/>
          <w:sz w:val="28"/>
          <w:szCs w:val="28"/>
          <w:lang w:val="en-US" w:eastAsia="zh-CN"/>
        </w:rPr>
        <w:t>2.6.1.1</w:t>
      </w:r>
      <w:bookmarkEnd w:id="208"/>
      <w:r>
        <w:rPr>
          <w:rFonts w:hint="eastAsia" w:ascii="宋体" w:hAnsi="宋体" w:eastAsia="宋体" w:cs="宋体"/>
          <w:b/>
          <w:bCs/>
          <w:color w:val="auto"/>
          <w:sz w:val="28"/>
          <w:szCs w:val="28"/>
          <w:lang w:val="en-US" w:eastAsia="zh-CN"/>
        </w:rPr>
        <w:t>企业投资计划表</w:t>
      </w:r>
      <w:bookmarkEnd w:id="209"/>
    </w:p>
    <w:p>
      <w:pPr>
        <w:pStyle w:val="13"/>
        <w:widowControl/>
        <w:spacing w:beforeAutospacing="0" w:afterAutospacing="0" w:line="360" w:lineRule="auto"/>
        <w:ind w:left="420" w:firstLine="480" w:firstLineChars="200"/>
        <w:rPr>
          <w:rFonts w:hint="default" w:ascii="宋体" w:hAnsi="宋体" w:eastAsia="宋体" w:cs="宋体"/>
          <w:color w:val="auto"/>
          <w:sz w:val="24"/>
          <w:szCs w:val="24"/>
          <w:lang w:val="en-US" w:eastAsia="zh-CN"/>
        </w:rPr>
      </w:pPr>
      <w:r>
        <w:rPr>
          <w:rFonts w:hint="eastAsia" w:ascii="宋体" w:hAnsi="宋体" w:eastAsia="宋体" w:cs="宋体"/>
          <w:color w:val="auto"/>
          <w:sz w:val="24"/>
          <w:szCs w:val="24"/>
          <w:lang w:val="en-US" w:eastAsia="zh-CN" w:bidi="ar"/>
        </w:rPr>
        <w:t>以年度为单位统计登录公司固定资产投资计划表，固定资产投资项目计划表，股权投资计划表，股权投资项目计划表</w:t>
      </w:r>
      <w:r>
        <w:rPr>
          <w:rFonts w:hint="eastAsia" w:ascii="宋体" w:hAnsi="宋体" w:eastAsia="宋体" w:cs="宋体"/>
          <w:color w:val="auto"/>
          <w:sz w:val="24"/>
          <w:szCs w:val="24"/>
          <w:lang w:bidi="ar"/>
        </w:rPr>
        <w:t>。</w:t>
      </w:r>
      <w:r>
        <w:rPr>
          <w:rFonts w:hint="eastAsia" w:ascii="宋体" w:hAnsi="宋体" w:eastAsia="宋体" w:cs="宋体"/>
          <w:color w:val="auto"/>
          <w:sz w:val="24"/>
          <w:szCs w:val="24"/>
          <w:lang w:val="en-US" w:eastAsia="zh-CN" w:bidi="ar"/>
        </w:rPr>
        <w:t>支持按年度汇总查询并以excel的形式导出结果</w:t>
      </w:r>
    </w:p>
    <w:p>
      <w:pPr>
        <w:pageBreakBefore w:val="0"/>
        <w:numPr>
          <w:ilvl w:val="0"/>
          <w:numId w:val="0"/>
        </w:numPr>
        <w:kinsoku/>
        <w:wordWrap/>
        <w:overflowPunct/>
        <w:topLinePunct w:val="0"/>
        <w:autoSpaceDE/>
        <w:autoSpaceDN/>
        <w:bidi w:val="0"/>
        <w:adjustRightInd/>
        <w:snapToGrid/>
        <w:spacing w:line="360" w:lineRule="auto"/>
        <w:ind w:leftChars="0"/>
        <w:textAlignment w:val="auto"/>
        <w:rPr>
          <w:rFonts w:hint="eastAsia" w:ascii="宋体" w:hAnsi="宋体" w:eastAsia="宋体" w:cs="宋体"/>
          <w:b/>
          <w:color w:val="auto"/>
          <w:highlight w:val="none"/>
        </w:rPr>
      </w:pPr>
      <w:bookmarkStart w:id="210" w:name="_Toc80280870"/>
    </w:p>
    <w:p>
      <w:pPr>
        <w:pStyle w:val="2"/>
        <w:rPr>
          <w:color w:val="auto"/>
        </w:rPr>
      </w:pPr>
      <w:r>
        <w:rPr>
          <w:color w:val="auto"/>
        </w:rPr>
        <w:drawing>
          <wp:inline distT="0" distB="0" distL="114300" distR="114300">
            <wp:extent cx="6188710" cy="2774315"/>
            <wp:effectExtent l="0" t="0" r="13970" b="14605"/>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34"/>
                    <a:stretch>
                      <a:fillRect/>
                    </a:stretch>
                  </pic:blipFill>
                  <pic:spPr>
                    <a:xfrm>
                      <a:off x="0" y="0"/>
                      <a:ext cx="6188710" cy="2774315"/>
                    </a:xfrm>
                    <a:prstGeom prst="rect">
                      <a:avLst/>
                    </a:prstGeom>
                    <a:noFill/>
                    <a:ln>
                      <a:noFill/>
                    </a:ln>
                  </pic:spPr>
                </pic:pic>
              </a:graphicData>
            </a:graphic>
          </wp:inline>
        </w:drawing>
      </w:r>
    </w:p>
    <w:p>
      <w:pPr>
        <w:pStyle w:val="2"/>
        <w:rPr>
          <w:rFonts w:hint="eastAsia"/>
          <w:color w:val="auto"/>
        </w:rPr>
      </w:pPr>
      <w:r>
        <w:drawing>
          <wp:inline distT="0" distB="0" distL="114300" distR="114300">
            <wp:extent cx="6185535" cy="861695"/>
            <wp:effectExtent l="0" t="0" r="1905" b="6985"/>
            <wp:docPr id="6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1"/>
                    <pic:cNvPicPr>
                      <a:picLocks noChangeAspect="1"/>
                    </pic:cNvPicPr>
                  </pic:nvPicPr>
                  <pic:blipFill>
                    <a:blip r:embed="rId35"/>
                    <a:stretch>
                      <a:fillRect/>
                    </a:stretch>
                  </pic:blipFill>
                  <pic:spPr>
                    <a:xfrm>
                      <a:off x="0" y="0"/>
                      <a:ext cx="6185535" cy="861695"/>
                    </a:xfrm>
                    <a:prstGeom prst="rect">
                      <a:avLst/>
                    </a:prstGeom>
                    <a:noFill/>
                    <a:ln>
                      <a:noFill/>
                    </a:ln>
                  </pic:spPr>
                </pic:pic>
              </a:graphicData>
            </a:graphic>
          </wp:inline>
        </w:drawing>
      </w:r>
    </w:p>
    <w:p>
      <w:pPr>
        <w:pStyle w:val="13"/>
        <w:widowControl/>
        <w:tabs>
          <w:tab w:val="left" w:pos="633"/>
        </w:tabs>
        <w:spacing w:beforeAutospacing="0" w:afterAutospacing="0" w:line="360" w:lineRule="auto"/>
        <w:ind w:left="420"/>
        <w:rPr>
          <w:rFonts w:hint="eastAsia" w:ascii="宋体" w:hAnsi="宋体" w:eastAsia="宋体" w:cs="宋体"/>
          <w:b/>
          <w:color w:val="auto"/>
          <w:sz w:val="24"/>
          <w:szCs w:val="24"/>
        </w:rPr>
      </w:pPr>
      <w:r>
        <w:rPr>
          <w:rFonts w:hint="eastAsia" w:ascii="宋体" w:hAnsi="宋体" w:eastAsia="宋体" w:cs="宋体"/>
          <w:color w:val="auto"/>
          <w:sz w:val="24"/>
          <w:szCs w:val="24"/>
          <w:lang w:val="en-US" w:eastAsia="zh-CN" w:bidi="ar"/>
        </w:rPr>
        <w:t>对历史数据汇总统计并以报表的形式展示，支持报表导出</w:t>
      </w:r>
      <w:r>
        <w:rPr>
          <w:rFonts w:hint="eastAsia" w:ascii="宋体" w:hAnsi="宋体" w:eastAsia="宋体" w:cs="宋体"/>
          <w:color w:val="auto"/>
          <w:sz w:val="24"/>
          <w:szCs w:val="24"/>
          <w:lang w:bidi="ar"/>
        </w:rPr>
        <w:t>。</w:t>
      </w:r>
    </w:p>
    <w:p>
      <w:pPr>
        <w:pStyle w:val="2"/>
        <w:ind w:firstLine="480"/>
        <w:rPr>
          <w:rFonts w:hint="eastAsia" w:ascii="宋体" w:hAnsi="宋体" w:eastAsia="宋体" w:cs="宋体"/>
          <w:color w:val="auto"/>
          <w:sz w:val="24"/>
          <w:szCs w:val="24"/>
          <w:lang w:val="en-US"/>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ascii="宋体" w:hAnsi="宋体" w:eastAsia="宋体" w:cs="宋体"/>
          <w:b/>
          <w:bCs/>
          <w:color w:val="auto"/>
          <w:sz w:val="28"/>
          <w:szCs w:val="28"/>
          <w:lang w:val="en-US" w:eastAsia="zh-CN"/>
        </w:rPr>
      </w:pPr>
      <w:bookmarkStart w:id="211" w:name="_Toc30121"/>
      <w:r>
        <w:rPr>
          <w:rFonts w:hint="eastAsia" w:ascii="宋体" w:hAnsi="宋体" w:eastAsia="宋体" w:cs="宋体"/>
          <w:b/>
          <w:bCs/>
          <w:color w:val="auto"/>
          <w:sz w:val="28"/>
          <w:szCs w:val="28"/>
          <w:lang w:val="en-US" w:eastAsia="zh-CN"/>
        </w:rPr>
        <w:t>2.6.1.2</w:t>
      </w:r>
      <w:bookmarkEnd w:id="210"/>
      <w:r>
        <w:rPr>
          <w:rFonts w:hint="eastAsia" w:ascii="宋体" w:hAnsi="宋体" w:eastAsia="宋体" w:cs="宋体"/>
          <w:b/>
          <w:bCs/>
          <w:color w:val="auto"/>
          <w:sz w:val="28"/>
          <w:szCs w:val="28"/>
          <w:lang w:val="en-US" w:eastAsia="zh-CN"/>
        </w:rPr>
        <w:t>企业投资完成表</w:t>
      </w:r>
      <w:bookmarkEnd w:id="211"/>
    </w:p>
    <w:p>
      <w:pPr>
        <w:pStyle w:val="13"/>
        <w:widowControl/>
        <w:spacing w:beforeAutospacing="0" w:afterAutospacing="0" w:line="360" w:lineRule="auto"/>
        <w:ind w:left="420"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lang w:val="en-US" w:eastAsia="zh-CN" w:bidi="ar"/>
        </w:rPr>
        <w:t>以年度为单位统计登录公司固定资产投资完成情况表，固定资产投资项目完成情况表，股权投资完成情况表，股权投资项目完成情况表，其他投资完成情况表，其他投资项目完成情况表。支持按年度汇总查询并以excel的形式导出结果</w:t>
      </w:r>
    </w:p>
    <w:p>
      <w:pPr>
        <w:pStyle w:val="13"/>
        <w:widowControl/>
        <w:tabs>
          <w:tab w:val="left" w:pos="633"/>
        </w:tabs>
        <w:spacing w:beforeAutospacing="0" w:afterAutospacing="0" w:line="360" w:lineRule="auto"/>
        <w:ind w:left="420"/>
        <w:rPr>
          <w:color w:val="auto"/>
        </w:rPr>
      </w:pPr>
      <w:r>
        <w:rPr>
          <w:color w:val="auto"/>
        </w:rPr>
        <w:drawing>
          <wp:inline distT="0" distB="0" distL="114300" distR="114300">
            <wp:extent cx="6184265" cy="2834005"/>
            <wp:effectExtent l="0" t="0" r="3175" b="635"/>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36"/>
                    <a:stretch>
                      <a:fillRect/>
                    </a:stretch>
                  </pic:blipFill>
                  <pic:spPr>
                    <a:xfrm>
                      <a:off x="0" y="0"/>
                      <a:ext cx="6184265" cy="2834005"/>
                    </a:xfrm>
                    <a:prstGeom prst="rect">
                      <a:avLst/>
                    </a:prstGeom>
                    <a:noFill/>
                    <a:ln>
                      <a:noFill/>
                    </a:ln>
                  </pic:spPr>
                </pic:pic>
              </a:graphicData>
            </a:graphic>
          </wp:inline>
        </w:drawing>
      </w:r>
    </w:p>
    <w:p>
      <w:pPr>
        <w:pStyle w:val="13"/>
        <w:widowControl/>
        <w:tabs>
          <w:tab w:val="left" w:pos="633"/>
        </w:tabs>
        <w:spacing w:beforeAutospacing="0" w:afterAutospacing="0" w:line="360" w:lineRule="auto"/>
        <w:ind w:left="420"/>
        <w:rPr>
          <w:color w:val="auto"/>
        </w:rPr>
      </w:pPr>
      <w:r>
        <w:drawing>
          <wp:inline distT="0" distB="0" distL="114300" distR="114300">
            <wp:extent cx="6185535" cy="861695"/>
            <wp:effectExtent l="0" t="0" r="1905" b="6985"/>
            <wp:docPr id="6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1"/>
                    <pic:cNvPicPr>
                      <a:picLocks noChangeAspect="1"/>
                    </pic:cNvPicPr>
                  </pic:nvPicPr>
                  <pic:blipFill>
                    <a:blip r:embed="rId35"/>
                    <a:stretch>
                      <a:fillRect/>
                    </a:stretch>
                  </pic:blipFill>
                  <pic:spPr>
                    <a:xfrm>
                      <a:off x="0" y="0"/>
                      <a:ext cx="6185535" cy="861695"/>
                    </a:xfrm>
                    <a:prstGeom prst="rect">
                      <a:avLst/>
                    </a:prstGeom>
                    <a:noFill/>
                    <a:ln>
                      <a:noFill/>
                    </a:ln>
                  </pic:spPr>
                </pic:pic>
              </a:graphicData>
            </a:graphic>
          </wp:inline>
        </w:drawing>
      </w:r>
    </w:p>
    <w:p>
      <w:pPr>
        <w:pStyle w:val="13"/>
        <w:widowControl/>
        <w:tabs>
          <w:tab w:val="left" w:pos="633"/>
        </w:tabs>
        <w:spacing w:beforeAutospacing="0" w:afterAutospacing="0" w:line="360" w:lineRule="auto"/>
        <w:ind w:left="420"/>
        <w:rPr>
          <w:rFonts w:hint="eastAsia" w:ascii="宋体" w:hAnsi="宋体" w:eastAsia="宋体" w:cs="宋体"/>
          <w:b/>
          <w:color w:val="auto"/>
          <w:sz w:val="24"/>
          <w:szCs w:val="24"/>
        </w:rPr>
      </w:pPr>
      <w:r>
        <w:rPr>
          <w:rFonts w:hint="eastAsia" w:ascii="宋体" w:hAnsi="宋体" w:eastAsia="宋体" w:cs="宋体"/>
          <w:color w:val="auto"/>
          <w:sz w:val="24"/>
          <w:szCs w:val="24"/>
          <w:lang w:val="en-US" w:eastAsia="zh-CN" w:bidi="ar"/>
        </w:rPr>
        <w:t>对历史数据汇总统计并以报表的形式展示，支持报表导出</w:t>
      </w:r>
      <w:r>
        <w:rPr>
          <w:rFonts w:hint="eastAsia" w:ascii="宋体" w:hAnsi="宋体" w:eastAsia="宋体" w:cs="宋体"/>
          <w:color w:val="auto"/>
          <w:sz w:val="24"/>
          <w:szCs w:val="24"/>
          <w:lang w:bidi="ar"/>
        </w:rPr>
        <w:t>。</w:t>
      </w:r>
    </w:p>
    <w:p>
      <w:pPr>
        <w:pStyle w:val="13"/>
        <w:widowControl/>
        <w:tabs>
          <w:tab w:val="left" w:pos="633"/>
        </w:tabs>
        <w:spacing w:beforeAutospacing="0" w:afterAutospacing="0" w:line="360" w:lineRule="auto"/>
        <w:ind w:left="420"/>
        <w:rPr>
          <w:rFonts w:hint="eastAsia"/>
          <w:color w:val="auto"/>
          <w:lang w:val="en-US"/>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ascii="宋体" w:hAnsi="宋体" w:eastAsia="宋体" w:cs="宋体"/>
          <w:b/>
          <w:bCs/>
          <w:color w:val="auto"/>
          <w:sz w:val="28"/>
          <w:szCs w:val="28"/>
          <w:lang w:val="en-US" w:eastAsia="zh-CN"/>
        </w:rPr>
      </w:pPr>
      <w:bookmarkStart w:id="212" w:name="_Toc80280872"/>
      <w:bookmarkStart w:id="213" w:name="_Toc29983"/>
      <w:bookmarkStart w:id="214" w:name="_Toc2351"/>
      <w:bookmarkStart w:id="215" w:name="_Toc20911"/>
      <w:r>
        <w:rPr>
          <w:rFonts w:hint="eastAsia" w:ascii="宋体" w:hAnsi="宋体" w:eastAsia="宋体" w:cs="宋体"/>
          <w:b/>
          <w:bCs/>
          <w:color w:val="auto"/>
          <w:sz w:val="28"/>
          <w:szCs w:val="28"/>
          <w:lang w:val="en-US" w:eastAsia="zh-CN"/>
        </w:rPr>
        <w:t>2.6.2</w:t>
      </w:r>
      <w:bookmarkEnd w:id="212"/>
      <w:bookmarkEnd w:id="213"/>
      <w:bookmarkEnd w:id="214"/>
      <w:r>
        <w:rPr>
          <w:rFonts w:hint="eastAsia" w:ascii="宋体" w:hAnsi="宋体" w:eastAsia="宋体" w:cs="宋体"/>
          <w:b/>
          <w:bCs/>
          <w:color w:val="auto"/>
          <w:sz w:val="28"/>
          <w:szCs w:val="28"/>
          <w:lang w:val="en-US" w:eastAsia="zh-CN"/>
        </w:rPr>
        <w:t>集团上会报表</w:t>
      </w:r>
      <w:bookmarkEnd w:id="215"/>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cs="宋体"/>
          <w:b/>
          <w:bCs/>
          <w:color w:val="auto"/>
          <w:sz w:val="28"/>
          <w:szCs w:val="28"/>
          <w:lang w:val="en-US" w:eastAsia="zh-CN"/>
        </w:rPr>
      </w:pPr>
      <w:bookmarkStart w:id="216" w:name="_Toc80280873"/>
      <w:bookmarkStart w:id="217" w:name="_Toc30823"/>
      <w:r>
        <w:rPr>
          <w:rFonts w:hint="eastAsia" w:ascii="宋体" w:hAnsi="宋体" w:eastAsia="宋体" w:cs="宋体"/>
          <w:b/>
          <w:bCs/>
          <w:color w:val="auto"/>
          <w:sz w:val="28"/>
          <w:szCs w:val="28"/>
          <w:lang w:val="en-US" w:eastAsia="zh-CN"/>
        </w:rPr>
        <w:t xml:space="preserve">2.6.2.1 </w:t>
      </w:r>
      <w:bookmarkEnd w:id="216"/>
      <w:r>
        <w:rPr>
          <w:rFonts w:hint="eastAsia" w:ascii="宋体" w:hAnsi="宋体" w:eastAsia="宋体" w:cs="宋体"/>
          <w:b/>
          <w:bCs/>
          <w:color w:val="auto"/>
          <w:sz w:val="28"/>
          <w:szCs w:val="28"/>
          <w:lang w:val="en-US" w:eastAsia="zh-CN"/>
        </w:rPr>
        <w:t>年初上会报表</w:t>
      </w:r>
      <w:bookmarkEnd w:id="217"/>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ascii="宋体" w:hAnsi="宋体" w:eastAsia="宋体" w:cs="宋体"/>
          <w:b/>
          <w:bCs/>
          <w:color w:val="auto"/>
          <w:sz w:val="28"/>
          <w:szCs w:val="28"/>
          <w:lang w:val="en-US" w:eastAsia="zh-CN"/>
        </w:rPr>
      </w:pPr>
      <w:bookmarkStart w:id="218" w:name="_Toc25685"/>
      <w:r>
        <w:rPr>
          <w:rFonts w:hint="eastAsia" w:ascii="宋体" w:hAnsi="宋体" w:eastAsia="宋体" w:cs="宋体"/>
          <w:b/>
          <w:bCs/>
          <w:color w:val="auto"/>
          <w:sz w:val="28"/>
          <w:szCs w:val="28"/>
          <w:lang w:val="en-US" w:eastAsia="zh-CN"/>
        </w:rPr>
        <w:t>2.6.2.1.1 年度投资计划表</w:t>
      </w:r>
      <w:bookmarkEnd w:id="218"/>
    </w:p>
    <w:p>
      <w:pPr>
        <w:pStyle w:val="13"/>
        <w:widowControl/>
        <w:spacing w:beforeAutospacing="0" w:afterAutospacing="0" w:line="360" w:lineRule="auto"/>
        <w:ind w:left="420"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lang w:val="en-US" w:eastAsia="zh-CN" w:bidi="ar"/>
        </w:rPr>
        <w:t>以年度为单位统计登录公司年度投资计划汇总表，年度股权投资计划明细表，年度固定资产投资计划明细表，年度公路管理、养护项目投资计划明细表，年度无形资产投资计划明细表，年度其他投资计划明细表。支持按年度汇总查询并以excel的形式导出结果</w:t>
      </w:r>
    </w:p>
    <w:p>
      <w:pPr>
        <w:pStyle w:val="2"/>
        <w:ind w:firstLine="480"/>
        <w:rPr>
          <w:color w:val="auto"/>
        </w:rPr>
      </w:pPr>
      <w:r>
        <w:rPr>
          <w:color w:val="auto"/>
        </w:rPr>
        <w:drawing>
          <wp:inline distT="0" distB="0" distL="114300" distR="114300">
            <wp:extent cx="6180455" cy="2867025"/>
            <wp:effectExtent l="0" t="0" r="6985" b="13335"/>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37"/>
                    <a:stretch>
                      <a:fillRect/>
                    </a:stretch>
                  </pic:blipFill>
                  <pic:spPr>
                    <a:xfrm>
                      <a:off x="0" y="0"/>
                      <a:ext cx="6180455" cy="2867025"/>
                    </a:xfrm>
                    <a:prstGeom prst="rect">
                      <a:avLst/>
                    </a:prstGeom>
                    <a:noFill/>
                    <a:ln>
                      <a:noFill/>
                    </a:ln>
                  </pic:spPr>
                </pic:pic>
              </a:graphicData>
            </a:graphic>
          </wp:inline>
        </w:drawing>
      </w:r>
    </w:p>
    <w:p>
      <w:pPr>
        <w:pStyle w:val="2"/>
        <w:ind w:firstLine="480"/>
        <w:rPr>
          <w:color w:val="auto"/>
        </w:rPr>
      </w:pPr>
      <w:r>
        <w:drawing>
          <wp:inline distT="0" distB="0" distL="114300" distR="114300">
            <wp:extent cx="6185535" cy="861695"/>
            <wp:effectExtent l="0" t="0" r="1905" b="6985"/>
            <wp:docPr id="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1"/>
                    <pic:cNvPicPr>
                      <a:picLocks noChangeAspect="1"/>
                    </pic:cNvPicPr>
                  </pic:nvPicPr>
                  <pic:blipFill>
                    <a:blip r:embed="rId35"/>
                    <a:stretch>
                      <a:fillRect/>
                    </a:stretch>
                  </pic:blipFill>
                  <pic:spPr>
                    <a:xfrm>
                      <a:off x="0" y="0"/>
                      <a:ext cx="6185535" cy="861695"/>
                    </a:xfrm>
                    <a:prstGeom prst="rect">
                      <a:avLst/>
                    </a:prstGeom>
                    <a:noFill/>
                    <a:ln>
                      <a:noFill/>
                    </a:ln>
                  </pic:spPr>
                </pic:pic>
              </a:graphicData>
            </a:graphic>
          </wp:inline>
        </w:drawing>
      </w:r>
    </w:p>
    <w:p>
      <w:pPr>
        <w:pStyle w:val="2"/>
        <w:ind w:firstLine="480"/>
        <w:rPr>
          <w:rFonts w:hint="eastAsia"/>
          <w:color w:val="auto"/>
          <w:lang w:val="en-US"/>
        </w:rPr>
      </w:pPr>
      <w:r>
        <w:rPr>
          <w:rFonts w:hint="eastAsia" w:ascii="宋体" w:hAnsi="宋体" w:eastAsia="宋体" w:cs="宋体"/>
          <w:color w:val="auto"/>
          <w:sz w:val="24"/>
          <w:szCs w:val="24"/>
          <w:lang w:val="en-US" w:eastAsia="zh-CN" w:bidi="ar"/>
        </w:rPr>
        <w:t>对历史数据汇总统计并以报表的形式展示，支持报表导出</w:t>
      </w:r>
      <w:r>
        <w:rPr>
          <w:rFonts w:hint="eastAsia" w:ascii="宋体" w:hAnsi="宋体" w:eastAsia="宋体" w:cs="宋体"/>
          <w:color w:val="auto"/>
          <w:sz w:val="24"/>
          <w:szCs w:val="24"/>
          <w:lang w:bidi="ar"/>
        </w:rPr>
        <w:t>。</w:t>
      </w: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ascii="宋体" w:hAnsi="宋体" w:eastAsia="宋体" w:cs="宋体"/>
          <w:b/>
          <w:bCs/>
          <w:color w:val="auto"/>
          <w:sz w:val="28"/>
          <w:szCs w:val="28"/>
          <w:lang w:val="en-US" w:eastAsia="zh-CN"/>
        </w:rPr>
      </w:pPr>
      <w:bookmarkStart w:id="219" w:name="_Toc3838"/>
      <w:r>
        <w:rPr>
          <w:rFonts w:hint="eastAsia" w:ascii="宋体" w:hAnsi="宋体" w:eastAsia="宋体" w:cs="宋体"/>
          <w:b/>
          <w:bCs/>
          <w:color w:val="auto"/>
          <w:sz w:val="28"/>
          <w:szCs w:val="28"/>
          <w:lang w:val="en-US" w:eastAsia="zh-CN"/>
        </w:rPr>
        <w:t>2.6.2.1.2 年度投资完成情况表</w:t>
      </w:r>
      <w:bookmarkEnd w:id="219"/>
    </w:p>
    <w:p>
      <w:pPr>
        <w:pStyle w:val="13"/>
        <w:widowControl/>
        <w:spacing w:beforeAutospacing="0" w:afterAutospacing="0" w:line="360" w:lineRule="auto"/>
        <w:ind w:left="420"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lang w:val="en-US" w:eastAsia="zh-CN" w:bidi="ar"/>
        </w:rPr>
        <w:t>以年度为单位统计登录公司年度投资完成汇总表，年度股权投资完成明细表，年度固定资产投资完成明细表，年度公路管理、养护项目投资完成明细表，年度无形资产投资完成明细表，年度其他投资完成明细表。支持按年度汇总查询并以excel的形式导出结果</w:t>
      </w:r>
    </w:p>
    <w:p>
      <w:pPr>
        <w:pStyle w:val="13"/>
        <w:widowControl/>
        <w:autoSpaceDE w:val="0"/>
        <w:spacing w:beforeAutospacing="0" w:afterAutospacing="0" w:line="360" w:lineRule="auto"/>
        <w:ind w:firstLine="480" w:firstLineChars="200"/>
        <w:rPr>
          <w:rFonts w:hint="eastAsia" w:ascii="宋体" w:hAnsi="宋体" w:eastAsia="宋体" w:cs="宋体"/>
          <w:color w:val="auto"/>
          <w:kern w:val="2"/>
          <w:sz w:val="24"/>
          <w:szCs w:val="24"/>
        </w:rPr>
      </w:pPr>
    </w:p>
    <w:p>
      <w:pPr>
        <w:pStyle w:val="2"/>
        <w:ind w:firstLine="480"/>
        <w:rPr>
          <w:color w:val="auto"/>
        </w:rPr>
      </w:pPr>
      <w:r>
        <w:rPr>
          <w:color w:val="auto"/>
        </w:rPr>
        <w:drawing>
          <wp:inline distT="0" distB="0" distL="114300" distR="114300">
            <wp:extent cx="6184900" cy="3309620"/>
            <wp:effectExtent l="0" t="0" r="2540" b="12700"/>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38"/>
                    <a:stretch>
                      <a:fillRect/>
                    </a:stretch>
                  </pic:blipFill>
                  <pic:spPr>
                    <a:xfrm>
                      <a:off x="0" y="0"/>
                      <a:ext cx="6184900" cy="3309620"/>
                    </a:xfrm>
                    <a:prstGeom prst="rect">
                      <a:avLst/>
                    </a:prstGeom>
                    <a:noFill/>
                    <a:ln>
                      <a:noFill/>
                    </a:ln>
                  </pic:spPr>
                </pic:pic>
              </a:graphicData>
            </a:graphic>
          </wp:inline>
        </w:drawing>
      </w:r>
    </w:p>
    <w:p>
      <w:pPr>
        <w:pStyle w:val="2"/>
        <w:ind w:firstLine="480"/>
        <w:rPr>
          <w:color w:val="auto"/>
        </w:rPr>
      </w:pPr>
      <w:r>
        <w:drawing>
          <wp:inline distT="0" distB="0" distL="114300" distR="114300">
            <wp:extent cx="6185535" cy="861695"/>
            <wp:effectExtent l="0" t="0" r="1905" b="6985"/>
            <wp:docPr id="6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1"/>
                    <pic:cNvPicPr>
                      <a:picLocks noChangeAspect="1"/>
                    </pic:cNvPicPr>
                  </pic:nvPicPr>
                  <pic:blipFill>
                    <a:blip r:embed="rId35"/>
                    <a:stretch>
                      <a:fillRect/>
                    </a:stretch>
                  </pic:blipFill>
                  <pic:spPr>
                    <a:xfrm>
                      <a:off x="0" y="0"/>
                      <a:ext cx="6185535" cy="861695"/>
                    </a:xfrm>
                    <a:prstGeom prst="rect">
                      <a:avLst/>
                    </a:prstGeom>
                    <a:noFill/>
                    <a:ln>
                      <a:noFill/>
                    </a:ln>
                  </pic:spPr>
                </pic:pic>
              </a:graphicData>
            </a:graphic>
          </wp:inline>
        </w:drawing>
      </w:r>
    </w:p>
    <w:p>
      <w:pPr>
        <w:pStyle w:val="13"/>
        <w:widowControl/>
        <w:numPr>
          <w:ilvl w:val="0"/>
          <w:numId w:val="0"/>
        </w:numPr>
        <w:autoSpaceDE w:val="0"/>
        <w:spacing w:beforeAutospacing="0" w:afterAutospacing="0" w:line="360" w:lineRule="auto"/>
        <w:ind w:left="482" w:leftChars="0"/>
        <w:rPr>
          <w:rFonts w:hint="eastAsia" w:ascii="宋体" w:hAnsi="宋体" w:eastAsia="宋体" w:cs="宋体"/>
          <w:b/>
          <w:color w:val="auto"/>
          <w:kern w:val="2"/>
          <w:sz w:val="24"/>
          <w:szCs w:val="24"/>
        </w:rPr>
      </w:pPr>
      <w:r>
        <w:rPr>
          <w:rFonts w:hint="eastAsia" w:ascii="宋体" w:hAnsi="宋体" w:eastAsia="宋体" w:cs="宋体"/>
          <w:color w:val="auto"/>
          <w:sz w:val="24"/>
          <w:szCs w:val="24"/>
          <w:lang w:val="en-US" w:eastAsia="zh-CN" w:bidi="ar"/>
        </w:rPr>
        <w:t>对历史数据汇总统计并以报表的形式展示，支持报表导出</w:t>
      </w:r>
    </w:p>
    <w:p>
      <w:pPr>
        <w:pStyle w:val="2"/>
        <w:ind w:firstLine="480"/>
        <w:rPr>
          <w:rFonts w:hint="eastAsia"/>
          <w:color w:val="auto"/>
          <w:lang w:val="en-US"/>
        </w:rPr>
      </w:pPr>
    </w:p>
    <w:p>
      <w:pPr>
        <w:pStyle w:val="2"/>
        <w:ind w:firstLine="480"/>
        <w:rPr>
          <w:rFonts w:hint="eastAsia" w:ascii="宋体" w:hAnsi="宋体" w:eastAsia="宋体" w:cs="宋体"/>
          <w:color w:val="auto"/>
          <w:sz w:val="24"/>
          <w:szCs w:val="24"/>
          <w:lang w:val="en-US"/>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cs="宋体"/>
          <w:b/>
          <w:bCs/>
          <w:color w:val="auto"/>
          <w:sz w:val="28"/>
          <w:szCs w:val="28"/>
          <w:lang w:val="en-US" w:eastAsia="zh-CN"/>
        </w:rPr>
      </w:pPr>
      <w:bookmarkStart w:id="220" w:name="_Toc80280874"/>
      <w:bookmarkStart w:id="221" w:name="_Toc22421"/>
      <w:r>
        <w:rPr>
          <w:rFonts w:hint="eastAsia" w:ascii="宋体" w:hAnsi="宋体" w:eastAsia="宋体" w:cs="宋体"/>
          <w:b/>
          <w:bCs/>
          <w:color w:val="auto"/>
          <w:sz w:val="28"/>
          <w:szCs w:val="28"/>
          <w:lang w:val="en-US" w:eastAsia="zh-CN"/>
        </w:rPr>
        <w:t xml:space="preserve">2.6.2.2 </w:t>
      </w:r>
      <w:bookmarkEnd w:id="220"/>
      <w:r>
        <w:rPr>
          <w:rFonts w:hint="eastAsia" w:ascii="宋体" w:hAnsi="宋体" w:eastAsia="宋体" w:cs="宋体"/>
          <w:b/>
          <w:bCs/>
          <w:color w:val="auto"/>
          <w:sz w:val="28"/>
          <w:szCs w:val="28"/>
          <w:lang w:val="en-US" w:eastAsia="zh-CN"/>
        </w:rPr>
        <w:t>年中上会报表</w:t>
      </w:r>
      <w:bookmarkEnd w:id="221"/>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ascii="宋体" w:hAnsi="宋体" w:eastAsia="宋体" w:cs="宋体"/>
          <w:b/>
          <w:bCs/>
          <w:color w:val="auto"/>
          <w:sz w:val="28"/>
          <w:szCs w:val="28"/>
          <w:lang w:val="en-US" w:eastAsia="zh-CN"/>
        </w:rPr>
      </w:pPr>
      <w:bookmarkStart w:id="222" w:name="_Toc10311"/>
      <w:r>
        <w:rPr>
          <w:rFonts w:hint="eastAsia" w:ascii="宋体" w:hAnsi="宋体" w:eastAsia="宋体" w:cs="宋体"/>
          <w:b/>
          <w:bCs/>
          <w:color w:val="auto"/>
          <w:sz w:val="28"/>
          <w:szCs w:val="28"/>
          <w:lang w:val="en-US" w:eastAsia="zh-CN"/>
        </w:rPr>
        <w:t>2.6.2.2.1 年中调整报表</w:t>
      </w:r>
      <w:bookmarkEnd w:id="222"/>
    </w:p>
    <w:p>
      <w:pPr>
        <w:pStyle w:val="13"/>
        <w:widowControl/>
        <w:autoSpaceDE w:val="0"/>
        <w:spacing w:beforeAutospacing="0" w:afterAutospacing="0" w:line="360" w:lineRule="auto"/>
        <w:ind w:firstLine="480" w:firstLineChars="200"/>
        <w:rPr>
          <w:rFonts w:hint="eastAsia" w:ascii="宋体" w:hAnsi="宋体" w:eastAsia="宋体" w:cs="宋体"/>
          <w:color w:val="auto"/>
          <w:sz w:val="24"/>
          <w:szCs w:val="24"/>
        </w:rPr>
      </w:pPr>
      <w:r>
        <w:rPr>
          <w:rFonts w:hint="eastAsia" w:ascii="宋体" w:hAnsi="宋体" w:eastAsia="宋体" w:cs="宋体"/>
          <w:color w:val="auto"/>
          <w:sz w:val="24"/>
          <w:szCs w:val="24"/>
          <w:lang w:val="en-US" w:eastAsia="zh-CN" w:bidi="ar"/>
        </w:rPr>
        <w:t>以年度为单位统计登录公司年中调整投资计划汇总表，年中调整投资计划明细表，年中调整投资计划明细表，年中调整投资计划明细表，年中调整投资计划明细表，年度投资计划调整对比表。支持按年度汇总查询并以excel的形式导出结果</w:t>
      </w:r>
      <w:r>
        <w:rPr>
          <w:rFonts w:hint="eastAsia" w:ascii="宋体" w:hAnsi="宋体" w:eastAsia="宋体" w:cs="宋体"/>
          <w:color w:val="auto"/>
          <w:sz w:val="24"/>
          <w:szCs w:val="24"/>
          <w:lang w:bidi="ar"/>
        </w:rPr>
        <w:t>。</w:t>
      </w:r>
    </w:p>
    <w:p>
      <w:pPr>
        <w:pStyle w:val="2"/>
        <w:rPr>
          <w:color w:val="auto"/>
        </w:rPr>
      </w:pPr>
      <w:r>
        <w:rPr>
          <w:color w:val="auto"/>
        </w:rPr>
        <w:drawing>
          <wp:inline distT="0" distB="0" distL="114300" distR="114300">
            <wp:extent cx="6177280" cy="2827020"/>
            <wp:effectExtent l="0" t="0" r="10160" b="7620"/>
            <wp:docPr id="4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1"/>
                    <pic:cNvPicPr>
                      <a:picLocks noChangeAspect="1"/>
                    </pic:cNvPicPr>
                  </pic:nvPicPr>
                  <pic:blipFill>
                    <a:blip r:embed="rId39"/>
                    <a:stretch>
                      <a:fillRect/>
                    </a:stretch>
                  </pic:blipFill>
                  <pic:spPr>
                    <a:xfrm>
                      <a:off x="0" y="0"/>
                      <a:ext cx="6177280" cy="2827020"/>
                    </a:xfrm>
                    <a:prstGeom prst="rect">
                      <a:avLst/>
                    </a:prstGeom>
                    <a:noFill/>
                    <a:ln>
                      <a:noFill/>
                    </a:ln>
                  </pic:spPr>
                </pic:pic>
              </a:graphicData>
            </a:graphic>
          </wp:inline>
        </w:drawing>
      </w:r>
    </w:p>
    <w:p>
      <w:pPr>
        <w:pStyle w:val="2"/>
        <w:rPr>
          <w:rFonts w:hint="eastAsia"/>
          <w:color w:val="auto"/>
        </w:rPr>
      </w:pPr>
      <w:r>
        <w:drawing>
          <wp:inline distT="0" distB="0" distL="114300" distR="114300">
            <wp:extent cx="6185535" cy="861695"/>
            <wp:effectExtent l="0" t="0" r="1905" b="6985"/>
            <wp:docPr id="6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1"/>
                    <pic:cNvPicPr>
                      <a:picLocks noChangeAspect="1"/>
                    </pic:cNvPicPr>
                  </pic:nvPicPr>
                  <pic:blipFill>
                    <a:blip r:embed="rId35"/>
                    <a:stretch>
                      <a:fillRect/>
                    </a:stretch>
                  </pic:blipFill>
                  <pic:spPr>
                    <a:xfrm>
                      <a:off x="0" y="0"/>
                      <a:ext cx="6185535" cy="861695"/>
                    </a:xfrm>
                    <a:prstGeom prst="rect">
                      <a:avLst/>
                    </a:prstGeom>
                    <a:noFill/>
                    <a:ln>
                      <a:noFill/>
                    </a:ln>
                  </pic:spPr>
                </pic:pic>
              </a:graphicData>
            </a:graphic>
          </wp:inline>
        </w:drawing>
      </w:r>
    </w:p>
    <w:p>
      <w:pPr>
        <w:pStyle w:val="13"/>
        <w:widowControl/>
        <w:numPr>
          <w:ilvl w:val="0"/>
          <w:numId w:val="0"/>
        </w:numPr>
        <w:autoSpaceDE w:val="0"/>
        <w:spacing w:beforeAutospacing="0" w:afterAutospacing="0" w:line="360" w:lineRule="auto"/>
        <w:ind w:left="482" w:leftChars="0"/>
        <w:rPr>
          <w:rFonts w:hint="eastAsia" w:ascii="宋体" w:hAnsi="宋体" w:eastAsia="宋体" w:cs="宋体"/>
          <w:b/>
          <w:color w:val="auto"/>
          <w:kern w:val="2"/>
          <w:sz w:val="24"/>
          <w:szCs w:val="24"/>
        </w:rPr>
      </w:pPr>
      <w:r>
        <w:rPr>
          <w:rFonts w:hint="eastAsia" w:ascii="宋体" w:hAnsi="宋体" w:eastAsia="宋体" w:cs="宋体"/>
          <w:color w:val="auto"/>
          <w:sz w:val="24"/>
          <w:szCs w:val="24"/>
          <w:lang w:val="en-US" w:eastAsia="zh-CN" w:bidi="ar"/>
        </w:rPr>
        <w:t>对历史数据汇总统计并以报表的形式展示，支持报表导出</w:t>
      </w:r>
    </w:p>
    <w:p>
      <w:pPr>
        <w:pStyle w:val="13"/>
        <w:autoSpaceDE w:val="0"/>
        <w:spacing w:beforeAutospacing="0" w:afterAutospacing="0" w:line="360" w:lineRule="auto"/>
        <w:ind w:firstLine="480"/>
        <w:jc w:val="both"/>
        <w:rPr>
          <w:rFonts w:hint="eastAsia" w:ascii="宋体" w:hAnsi="宋体" w:eastAsia="宋体" w:cs="宋体"/>
          <w:color w:val="auto"/>
          <w:kern w:val="2"/>
          <w:sz w:val="24"/>
          <w:szCs w:val="24"/>
          <w:lang w:bidi="ar"/>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eastAsia" w:ascii="宋体" w:hAnsi="宋体" w:eastAsia="宋体" w:cs="宋体"/>
          <w:b/>
          <w:bCs/>
          <w:color w:val="auto"/>
          <w:sz w:val="28"/>
          <w:szCs w:val="28"/>
          <w:lang w:val="en-US" w:eastAsia="zh-CN"/>
        </w:rPr>
      </w:pPr>
      <w:bookmarkStart w:id="223" w:name="_Toc27198"/>
      <w:r>
        <w:rPr>
          <w:rFonts w:hint="eastAsia" w:ascii="宋体" w:hAnsi="宋体" w:eastAsia="宋体" w:cs="宋体"/>
          <w:b/>
          <w:bCs/>
          <w:color w:val="auto"/>
          <w:sz w:val="28"/>
          <w:szCs w:val="28"/>
          <w:lang w:val="en-US" w:eastAsia="zh-CN"/>
        </w:rPr>
        <w:t>2.6.3投资进度月表</w:t>
      </w:r>
      <w:bookmarkEnd w:id="223"/>
    </w:p>
    <w:p>
      <w:pPr>
        <w:pStyle w:val="13"/>
        <w:widowControl/>
        <w:numPr>
          <w:ilvl w:val="0"/>
          <w:numId w:val="14"/>
        </w:numPr>
        <w:spacing w:beforeAutospacing="0" w:afterAutospacing="0" w:line="360" w:lineRule="auto"/>
        <w:rPr>
          <w:rFonts w:hint="eastAsia" w:ascii="宋体" w:hAnsi="宋体" w:eastAsia="宋体" w:cs="宋体"/>
          <w:b/>
          <w:color w:val="auto"/>
          <w:sz w:val="24"/>
          <w:szCs w:val="24"/>
        </w:rPr>
      </w:pPr>
      <w:r>
        <w:rPr>
          <w:rFonts w:hint="eastAsia" w:ascii="宋体" w:hAnsi="宋体" w:eastAsia="宋体" w:cs="宋体"/>
          <w:b/>
          <w:color w:val="auto"/>
          <w:kern w:val="2"/>
          <w:sz w:val="24"/>
          <w:szCs w:val="24"/>
          <w:lang w:bidi="ar"/>
        </w:rPr>
        <w:t>业务描述</w:t>
      </w:r>
    </w:p>
    <w:p>
      <w:pPr>
        <w:pStyle w:val="13"/>
        <w:widowControl/>
        <w:spacing w:beforeAutospacing="0" w:afterAutospacing="0" w:line="360" w:lineRule="auto"/>
        <w:ind w:left="420"/>
        <w:rPr>
          <w:rFonts w:hint="eastAsia" w:ascii="宋体" w:hAnsi="宋体" w:eastAsia="宋体" w:cs="宋体"/>
          <w:color w:val="auto"/>
          <w:sz w:val="24"/>
          <w:szCs w:val="24"/>
        </w:rPr>
      </w:pPr>
      <w:r>
        <w:rPr>
          <w:rFonts w:hint="eastAsia" w:ascii="宋体" w:hAnsi="宋体" w:eastAsia="宋体" w:cs="宋体"/>
          <w:color w:val="auto"/>
          <w:sz w:val="24"/>
          <w:szCs w:val="24"/>
          <w:lang w:val="en-US" w:eastAsia="zh-CN" w:bidi="ar"/>
        </w:rPr>
        <w:t>以月为单位统计登录公司xxxx年固定资产投资月度完成汇总表，xxxx年固定资产投资xx月份完成明细表。支持按年度汇总查询并以excel的形式导出结果。。支持按年度汇总查询并以excel的形式导出结果</w:t>
      </w:r>
      <w:r>
        <w:rPr>
          <w:rFonts w:hint="eastAsia" w:ascii="宋体" w:hAnsi="宋体" w:eastAsia="宋体" w:cs="宋体"/>
          <w:color w:val="auto"/>
          <w:sz w:val="24"/>
          <w:szCs w:val="24"/>
          <w:lang w:bidi="ar"/>
        </w:rPr>
        <w:t>。</w:t>
      </w:r>
    </w:p>
    <w:p>
      <w:pPr>
        <w:pStyle w:val="13"/>
        <w:widowControl/>
        <w:tabs>
          <w:tab w:val="left" w:pos="633"/>
        </w:tabs>
        <w:spacing w:beforeAutospacing="0" w:afterAutospacing="0" w:line="360" w:lineRule="auto"/>
        <w:ind w:left="420"/>
        <w:rPr>
          <w:color w:val="auto"/>
        </w:rPr>
      </w:pPr>
      <w:r>
        <w:rPr>
          <w:color w:val="auto"/>
        </w:rPr>
        <w:drawing>
          <wp:inline distT="0" distB="0" distL="114300" distR="114300">
            <wp:extent cx="6180455" cy="3315335"/>
            <wp:effectExtent l="0" t="0" r="6985" b="6985"/>
            <wp:docPr id="5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2"/>
                    <pic:cNvPicPr>
                      <a:picLocks noChangeAspect="1"/>
                    </pic:cNvPicPr>
                  </pic:nvPicPr>
                  <pic:blipFill>
                    <a:blip r:embed="rId40"/>
                    <a:stretch>
                      <a:fillRect/>
                    </a:stretch>
                  </pic:blipFill>
                  <pic:spPr>
                    <a:xfrm>
                      <a:off x="0" y="0"/>
                      <a:ext cx="6180455" cy="3315335"/>
                    </a:xfrm>
                    <a:prstGeom prst="rect">
                      <a:avLst/>
                    </a:prstGeom>
                    <a:noFill/>
                    <a:ln>
                      <a:noFill/>
                    </a:ln>
                  </pic:spPr>
                </pic:pic>
              </a:graphicData>
            </a:graphic>
          </wp:inline>
        </w:drawing>
      </w:r>
    </w:p>
    <w:p>
      <w:pPr>
        <w:pStyle w:val="13"/>
        <w:widowControl/>
        <w:tabs>
          <w:tab w:val="left" w:pos="633"/>
        </w:tabs>
        <w:spacing w:beforeAutospacing="0" w:afterAutospacing="0" w:line="360" w:lineRule="auto"/>
        <w:ind w:left="420"/>
        <w:rPr>
          <w:color w:val="auto"/>
        </w:rPr>
      </w:pPr>
      <w:r>
        <w:drawing>
          <wp:inline distT="0" distB="0" distL="114300" distR="114300">
            <wp:extent cx="6185535" cy="861695"/>
            <wp:effectExtent l="0" t="0" r="1905" b="6985"/>
            <wp:docPr id="6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pic:cNvPicPr>
                      <a:picLocks noChangeAspect="1"/>
                    </pic:cNvPicPr>
                  </pic:nvPicPr>
                  <pic:blipFill>
                    <a:blip r:embed="rId35"/>
                    <a:stretch>
                      <a:fillRect/>
                    </a:stretch>
                  </pic:blipFill>
                  <pic:spPr>
                    <a:xfrm>
                      <a:off x="0" y="0"/>
                      <a:ext cx="6185535" cy="861695"/>
                    </a:xfrm>
                    <a:prstGeom prst="rect">
                      <a:avLst/>
                    </a:prstGeom>
                    <a:noFill/>
                    <a:ln>
                      <a:noFill/>
                    </a:ln>
                  </pic:spPr>
                </pic:pic>
              </a:graphicData>
            </a:graphic>
          </wp:inline>
        </w:drawing>
      </w:r>
    </w:p>
    <w:p>
      <w:pPr>
        <w:pStyle w:val="13"/>
        <w:widowControl/>
        <w:numPr>
          <w:ilvl w:val="0"/>
          <w:numId w:val="0"/>
        </w:numPr>
        <w:autoSpaceDE w:val="0"/>
        <w:spacing w:beforeAutospacing="0" w:afterAutospacing="0" w:line="360" w:lineRule="auto"/>
        <w:ind w:left="482" w:leftChars="0"/>
        <w:rPr>
          <w:rFonts w:hint="eastAsia" w:ascii="宋体" w:hAnsi="宋体" w:eastAsia="宋体" w:cs="宋体"/>
          <w:b/>
          <w:color w:val="auto"/>
          <w:sz w:val="24"/>
          <w:szCs w:val="24"/>
        </w:rPr>
      </w:pPr>
      <w:r>
        <w:rPr>
          <w:rFonts w:hint="eastAsia" w:ascii="宋体" w:hAnsi="宋体" w:eastAsia="宋体" w:cs="宋体"/>
          <w:color w:val="auto"/>
          <w:sz w:val="24"/>
          <w:szCs w:val="24"/>
          <w:lang w:val="en-US" w:eastAsia="zh-CN" w:bidi="ar"/>
        </w:rPr>
        <w:t>对历史数据汇总统计并以报表的形式展示，支持报表导出</w:t>
      </w:r>
      <w:r>
        <w:rPr>
          <w:rFonts w:hint="eastAsia" w:ascii="宋体" w:hAnsi="宋体" w:eastAsia="宋体" w:cs="宋体"/>
          <w:color w:val="auto"/>
          <w:sz w:val="24"/>
          <w:szCs w:val="24"/>
          <w:lang w:bidi="ar"/>
        </w:rPr>
        <w:t>。</w:t>
      </w:r>
    </w:p>
    <w:p>
      <w:pPr>
        <w:pStyle w:val="13"/>
        <w:widowControl/>
        <w:tabs>
          <w:tab w:val="left" w:pos="633"/>
        </w:tabs>
        <w:spacing w:beforeAutospacing="0" w:afterAutospacing="0" w:line="360" w:lineRule="auto"/>
        <w:ind w:left="420"/>
        <w:rPr>
          <w:rFonts w:hint="eastAsia"/>
          <w:color w:val="auto"/>
        </w:rPr>
      </w:pPr>
    </w:p>
    <w:p>
      <w:pPr>
        <w:pStyle w:val="13"/>
        <w:autoSpaceDE w:val="0"/>
        <w:spacing w:beforeAutospacing="0" w:afterAutospacing="0" w:line="360" w:lineRule="auto"/>
        <w:ind w:firstLine="480"/>
        <w:jc w:val="both"/>
        <w:rPr>
          <w:rFonts w:hint="eastAsia" w:ascii="宋体" w:hAnsi="宋体" w:eastAsia="宋体" w:cs="宋体"/>
          <w:color w:val="auto"/>
          <w:kern w:val="2"/>
          <w:sz w:val="24"/>
          <w:szCs w:val="24"/>
          <w:lang w:bidi="ar"/>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ascii="宋体" w:hAnsi="宋体" w:eastAsia="宋体" w:cs="宋体"/>
          <w:b/>
          <w:bCs/>
          <w:color w:val="auto"/>
          <w:sz w:val="28"/>
          <w:szCs w:val="28"/>
          <w:lang w:val="en-US" w:eastAsia="zh-CN"/>
        </w:rPr>
      </w:pPr>
      <w:bookmarkStart w:id="224" w:name="_Toc17719"/>
      <w:bookmarkStart w:id="225" w:name="_Toc80280875"/>
      <w:bookmarkStart w:id="226" w:name="_Toc11746"/>
      <w:bookmarkStart w:id="227" w:name="_Toc24479"/>
      <w:r>
        <w:rPr>
          <w:rFonts w:hint="eastAsia" w:ascii="宋体" w:hAnsi="宋体" w:eastAsia="宋体" w:cs="宋体"/>
          <w:b/>
          <w:bCs/>
          <w:color w:val="auto"/>
          <w:sz w:val="28"/>
          <w:szCs w:val="28"/>
          <w:lang w:val="en-US" w:eastAsia="zh-CN"/>
        </w:rPr>
        <w:t>2.7</w:t>
      </w:r>
      <w:bookmarkEnd w:id="224"/>
      <w:bookmarkEnd w:id="225"/>
      <w:r>
        <w:rPr>
          <w:rFonts w:hint="eastAsia" w:ascii="宋体" w:hAnsi="宋体" w:eastAsia="宋体" w:cs="宋体"/>
          <w:b/>
          <w:bCs/>
          <w:color w:val="auto"/>
          <w:sz w:val="28"/>
          <w:szCs w:val="28"/>
          <w:lang w:val="en-US" w:eastAsia="zh-CN"/>
        </w:rPr>
        <w:t>集团下发投资计划</w:t>
      </w:r>
      <w:bookmarkEnd w:id="226"/>
      <w:bookmarkEnd w:id="227"/>
    </w:p>
    <w:p>
      <w:pPr>
        <w:widowControl/>
        <w:spacing w:line="360" w:lineRule="auto"/>
        <w:ind w:firstLine="480" w:firstLineChars="200"/>
        <w:rPr>
          <w:rFonts w:hint="default" w:ascii="宋体" w:hAnsi="宋体" w:eastAsia="宋体" w:cs="宋体"/>
          <w:color w:val="auto"/>
          <w:sz w:val="24"/>
          <w:szCs w:val="24"/>
          <w:lang w:val="en-US" w:eastAsia="zh-CN"/>
        </w:rPr>
      </w:pPr>
      <w:r>
        <w:rPr>
          <w:rFonts w:hint="eastAsia" w:ascii="宋体" w:hAnsi="宋体" w:eastAsia="宋体" w:cs="宋体"/>
          <w:color w:val="auto"/>
          <w:kern w:val="0"/>
          <w:sz w:val="24"/>
          <w:szCs w:val="24"/>
          <w:lang w:val="en-US" w:eastAsia="zh-CN" w:bidi="ar"/>
        </w:rPr>
        <w:t>该功能实现对集团下发的投资计划进行投资计划调整填报，投资进度填报，集团用户审核通过后生效</w:t>
      </w:r>
    </w:p>
    <w:p>
      <w:pPr>
        <w:pStyle w:val="13"/>
        <w:widowControl/>
        <w:tabs>
          <w:tab w:val="left" w:pos="633"/>
        </w:tabs>
        <w:spacing w:beforeAutospacing="0" w:afterAutospacing="0" w:line="360" w:lineRule="auto"/>
        <w:ind w:left="420"/>
        <w:rPr>
          <w:color w:val="auto"/>
        </w:rPr>
      </w:pPr>
      <w:bookmarkStart w:id="228" w:name="_Toc5389"/>
      <w:bookmarkStart w:id="229" w:name="_Toc80280877"/>
      <w:r>
        <w:rPr>
          <w:color w:val="auto"/>
        </w:rPr>
        <w:drawing>
          <wp:inline distT="0" distB="0" distL="114300" distR="114300">
            <wp:extent cx="6185535" cy="2788920"/>
            <wp:effectExtent l="0" t="0" r="1905" b="0"/>
            <wp:docPr id="5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3"/>
                    <pic:cNvPicPr>
                      <a:picLocks noChangeAspect="1"/>
                    </pic:cNvPicPr>
                  </pic:nvPicPr>
                  <pic:blipFill>
                    <a:blip r:embed="rId41"/>
                    <a:stretch>
                      <a:fillRect/>
                    </a:stretch>
                  </pic:blipFill>
                  <pic:spPr>
                    <a:xfrm>
                      <a:off x="0" y="0"/>
                      <a:ext cx="6185535" cy="2788920"/>
                    </a:xfrm>
                    <a:prstGeom prst="rect">
                      <a:avLst/>
                    </a:prstGeom>
                    <a:noFill/>
                    <a:ln>
                      <a:noFill/>
                    </a:ln>
                  </pic:spPr>
                </pic:pic>
              </a:graphicData>
            </a:graphic>
          </wp:inline>
        </w:drawing>
      </w:r>
    </w:p>
    <w:p>
      <w:pPr>
        <w:pStyle w:val="13"/>
        <w:widowControl/>
        <w:tabs>
          <w:tab w:val="left" w:pos="633"/>
        </w:tabs>
        <w:spacing w:beforeAutospacing="0" w:afterAutospacing="0" w:line="360" w:lineRule="auto"/>
        <w:ind w:left="420"/>
      </w:pPr>
      <w:r>
        <w:drawing>
          <wp:inline distT="0" distB="0" distL="114300" distR="114300">
            <wp:extent cx="6181090" cy="4163060"/>
            <wp:effectExtent l="0" t="0" r="6350" b="12700"/>
            <wp:docPr id="6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2"/>
                    <pic:cNvPicPr>
                      <a:picLocks noChangeAspect="1"/>
                    </pic:cNvPicPr>
                  </pic:nvPicPr>
                  <pic:blipFill>
                    <a:blip r:embed="rId42"/>
                    <a:stretch>
                      <a:fillRect/>
                    </a:stretch>
                  </pic:blipFill>
                  <pic:spPr>
                    <a:xfrm>
                      <a:off x="0" y="0"/>
                      <a:ext cx="6181090" cy="4163060"/>
                    </a:xfrm>
                    <a:prstGeom prst="rect">
                      <a:avLst/>
                    </a:prstGeom>
                    <a:noFill/>
                    <a:ln>
                      <a:noFill/>
                    </a:ln>
                  </pic:spPr>
                </pic:pic>
              </a:graphicData>
            </a:graphic>
          </wp:inline>
        </w:drawing>
      </w:r>
    </w:p>
    <w:p>
      <w:pPr>
        <w:pStyle w:val="13"/>
        <w:widowControl/>
        <w:tabs>
          <w:tab w:val="left" w:pos="633"/>
        </w:tabs>
        <w:spacing w:beforeAutospacing="0" w:afterAutospacing="0" w:line="360" w:lineRule="auto"/>
        <w:ind w:left="420"/>
      </w:pPr>
      <w:r>
        <w:drawing>
          <wp:inline distT="0" distB="0" distL="114300" distR="114300">
            <wp:extent cx="6184900" cy="4018915"/>
            <wp:effectExtent l="0" t="0" r="2540" b="4445"/>
            <wp:docPr id="7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pic:cNvPicPr>
                      <a:picLocks noChangeAspect="1"/>
                    </pic:cNvPicPr>
                  </pic:nvPicPr>
                  <pic:blipFill>
                    <a:blip r:embed="rId43"/>
                    <a:stretch>
                      <a:fillRect/>
                    </a:stretch>
                  </pic:blipFill>
                  <pic:spPr>
                    <a:xfrm>
                      <a:off x="0" y="0"/>
                      <a:ext cx="6184900" cy="4018915"/>
                    </a:xfrm>
                    <a:prstGeom prst="rect">
                      <a:avLst/>
                    </a:prstGeom>
                    <a:noFill/>
                    <a:ln>
                      <a:noFill/>
                    </a:ln>
                  </pic:spPr>
                </pic:pic>
              </a:graphicData>
            </a:graphic>
          </wp:inline>
        </w:drawing>
      </w:r>
    </w:p>
    <w:p>
      <w:pPr>
        <w:pStyle w:val="13"/>
        <w:widowControl/>
        <w:tabs>
          <w:tab w:val="left" w:pos="633"/>
        </w:tabs>
        <w:spacing w:beforeAutospacing="0" w:afterAutospacing="0" w:line="360" w:lineRule="auto"/>
        <w:ind w:left="420"/>
      </w:pPr>
      <w:r>
        <w:drawing>
          <wp:inline distT="0" distB="0" distL="114300" distR="114300">
            <wp:extent cx="6184265" cy="2304415"/>
            <wp:effectExtent l="0" t="0" r="3175" b="12065"/>
            <wp:docPr id="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24"/>
                    <pic:cNvPicPr>
                      <a:picLocks noChangeAspect="1"/>
                    </pic:cNvPicPr>
                  </pic:nvPicPr>
                  <pic:blipFill>
                    <a:blip r:embed="rId44"/>
                    <a:stretch>
                      <a:fillRect/>
                    </a:stretch>
                  </pic:blipFill>
                  <pic:spPr>
                    <a:xfrm>
                      <a:off x="0" y="0"/>
                      <a:ext cx="6184265" cy="2304415"/>
                    </a:xfrm>
                    <a:prstGeom prst="rect">
                      <a:avLst/>
                    </a:prstGeom>
                    <a:noFill/>
                    <a:ln>
                      <a:noFill/>
                    </a:ln>
                  </pic:spPr>
                </pic:pic>
              </a:graphicData>
            </a:graphic>
          </wp:inline>
        </w:drawing>
      </w:r>
    </w:p>
    <w:p>
      <w:pPr>
        <w:pStyle w:val="13"/>
        <w:widowControl/>
        <w:tabs>
          <w:tab w:val="left" w:pos="633"/>
        </w:tabs>
        <w:spacing w:beforeAutospacing="0" w:afterAutospacing="0" w:line="360" w:lineRule="auto"/>
        <w:ind w:left="420"/>
        <w:rPr>
          <w:rFonts w:hint="default" w:ascii="宋体" w:hAnsi="宋体" w:eastAsia="宋体"/>
          <w:b w:val="0"/>
          <w:bCs w:val="0"/>
          <w:color w:val="auto"/>
          <w:kern w:val="2"/>
          <w:sz w:val="24"/>
          <w:szCs w:val="24"/>
          <w:lang w:val="en-US" w:eastAsia="zh-CN"/>
        </w:rPr>
      </w:pPr>
      <w:r>
        <w:rPr>
          <w:rFonts w:ascii="宋体" w:hAnsi="宋体" w:eastAsia="宋体"/>
          <w:b w:val="0"/>
          <w:bCs w:val="0"/>
          <w:color w:val="auto"/>
          <w:kern w:val="2"/>
          <w:sz w:val="24"/>
          <w:szCs w:val="24"/>
        </w:rPr>
        <w:t>1.</w:t>
      </w:r>
      <w:r>
        <w:rPr>
          <w:rFonts w:hint="eastAsia" w:ascii="宋体" w:hAnsi="宋体" w:eastAsia="宋体"/>
          <w:b w:val="0"/>
          <w:bCs w:val="0"/>
          <w:color w:val="auto"/>
          <w:kern w:val="2"/>
          <w:sz w:val="24"/>
          <w:szCs w:val="24"/>
          <w:lang w:val="en-US" w:eastAsia="zh-CN"/>
        </w:rPr>
        <w:t>用户点击菜单后默认加载所有信息</w:t>
      </w:r>
    </w:p>
    <w:p>
      <w:pPr>
        <w:pStyle w:val="13"/>
        <w:widowControl/>
        <w:tabs>
          <w:tab w:val="left" w:pos="633"/>
        </w:tabs>
        <w:spacing w:beforeAutospacing="0" w:afterAutospacing="0" w:line="360" w:lineRule="auto"/>
        <w:ind w:left="420"/>
        <w:rPr>
          <w:rFonts w:hint="eastAsia" w:ascii="宋体" w:hAnsi="宋体" w:eastAsia="宋体"/>
          <w:b w:val="0"/>
          <w:bCs w:val="0"/>
          <w:color w:val="auto"/>
          <w:kern w:val="2"/>
          <w:sz w:val="24"/>
          <w:szCs w:val="24"/>
          <w:lang w:val="en-US" w:eastAsia="zh-CN"/>
        </w:rPr>
      </w:pPr>
      <w:r>
        <w:rPr>
          <w:rFonts w:ascii="宋体" w:hAnsi="宋体" w:eastAsia="宋体"/>
          <w:b w:val="0"/>
          <w:bCs w:val="0"/>
          <w:color w:val="auto"/>
          <w:kern w:val="2"/>
          <w:sz w:val="24"/>
          <w:szCs w:val="24"/>
        </w:rPr>
        <w:t>2.</w:t>
      </w:r>
      <w:r>
        <w:rPr>
          <w:rFonts w:hint="eastAsia" w:ascii="宋体" w:hAnsi="宋体" w:eastAsia="宋体"/>
          <w:b w:val="0"/>
          <w:bCs w:val="0"/>
          <w:color w:val="auto"/>
          <w:kern w:val="2"/>
          <w:sz w:val="24"/>
          <w:szCs w:val="24"/>
          <w:lang w:val="en-US" w:eastAsia="zh-CN"/>
        </w:rPr>
        <w:t>用户卡查看明细并且对应的投资信息进行修改，确认无误后点击确认，页面刷新，列表重新加载</w:t>
      </w:r>
    </w:p>
    <w:p>
      <w:pPr>
        <w:pStyle w:val="13"/>
        <w:widowControl/>
        <w:tabs>
          <w:tab w:val="left" w:pos="633"/>
        </w:tabs>
        <w:spacing w:beforeAutospacing="0" w:afterAutospacing="0" w:line="360" w:lineRule="auto"/>
        <w:ind w:left="420"/>
        <w:rPr>
          <w:rFonts w:hint="default" w:ascii="宋体" w:hAnsi="宋体" w:eastAsia="宋体"/>
          <w:b w:val="0"/>
          <w:bCs w:val="0"/>
          <w:color w:val="auto"/>
          <w:kern w:val="2"/>
          <w:sz w:val="24"/>
          <w:szCs w:val="24"/>
          <w:lang w:val="en-US" w:eastAsia="zh-CN"/>
        </w:rPr>
      </w:pPr>
      <w:r>
        <w:rPr>
          <w:rFonts w:hint="eastAsia" w:ascii="宋体" w:hAnsi="宋体" w:eastAsia="宋体"/>
          <w:b w:val="0"/>
          <w:bCs w:val="0"/>
          <w:color w:val="auto"/>
          <w:kern w:val="2"/>
          <w:sz w:val="24"/>
          <w:szCs w:val="24"/>
          <w:lang w:val="en-US" w:eastAsia="zh-CN"/>
        </w:rPr>
        <w:t>3.管理员审核通过后方可生效</w:t>
      </w:r>
    </w:p>
    <w:p>
      <w:pPr>
        <w:pStyle w:val="13"/>
        <w:widowControl/>
        <w:tabs>
          <w:tab w:val="left" w:pos="633"/>
        </w:tabs>
        <w:spacing w:beforeAutospacing="0" w:afterAutospacing="0" w:line="360" w:lineRule="auto"/>
        <w:ind w:left="420"/>
        <w:rPr>
          <w:rFonts w:hint="default" w:ascii="宋体" w:hAnsi="宋体" w:eastAsia="宋体"/>
          <w:b w:val="0"/>
          <w:bCs w:val="0"/>
          <w:color w:val="auto"/>
          <w:kern w:val="2"/>
          <w:sz w:val="24"/>
          <w:szCs w:val="24"/>
          <w:lang w:val="en-US" w:eastAsia="zh-CN"/>
        </w:rPr>
      </w:pPr>
      <w:r>
        <w:rPr>
          <w:rFonts w:hint="eastAsia" w:ascii="宋体" w:hAnsi="宋体" w:eastAsia="宋体"/>
          <w:b w:val="0"/>
          <w:bCs w:val="0"/>
          <w:color w:val="auto"/>
          <w:kern w:val="2"/>
          <w:sz w:val="24"/>
          <w:szCs w:val="24"/>
          <w:lang w:val="en-US" w:eastAsia="zh-CN"/>
        </w:rPr>
        <w:t>3.点击明细查看填报结果</w:t>
      </w:r>
    </w:p>
    <w:p>
      <w:pPr>
        <w:pStyle w:val="13"/>
        <w:widowControl/>
        <w:tabs>
          <w:tab w:val="left" w:pos="633"/>
        </w:tabs>
        <w:spacing w:beforeAutospacing="0" w:afterAutospacing="0" w:line="360" w:lineRule="auto"/>
        <w:ind w:left="420"/>
        <w:rPr>
          <w:rFonts w:hint="eastAsia"/>
          <w:color w:val="auto"/>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ascii="宋体" w:hAnsi="宋体" w:eastAsia="宋体" w:cs="宋体"/>
          <w:b/>
          <w:bCs/>
          <w:color w:val="auto"/>
          <w:sz w:val="28"/>
          <w:szCs w:val="28"/>
          <w:lang w:val="en-US" w:eastAsia="zh-CN"/>
        </w:rPr>
      </w:pPr>
      <w:bookmarkStart w:id="230" w:name="_Toc9176"/>
      <w:bookmarkStart w:id="231" w:name="_Toc5457"/>
      <w:r>
        <w:rPr>
          <w:rFonts w:hint="eastAsia" w:ascii="宋体" w:hAnsi="宋体" w:eastAsia="宋体" w:cs="宋体"/>
          <w:b/>
          <w:bCs/>
          <w:color w:val="auto"/>
          <w:sz w:val="28"/>
          <w:szCs w:val="28"/>
          <w:lang w:val="en-US" w:eastAsia="zh-CN"/>
        </w:rPr>
        <w:t>2.8</w:t>
      </w:r>
      <w:bookmarkEnd w:id="228"/>
      <w:bookmarkEnd w:id="229"/>
      <w:r>
        <w:rPr>
          <w:rFonts w:hint="eastAsia" w:ascii="宋体" w:hAnsi="宋体" w:eastAsia="宋体" w:cs="宋体"/>
          <w:b/>
          <w:bCs/>
          <w:color w:val="auto"/>
          <w:sz w:val="28"/>
          <w:szCs w:val="28"/>
          <w:lang w:val="en-US" w:eastAsia="zh-CN"/>
        </w:rPr>
        <w:t>投资需求上报</w:t>
      </w:r>
      <w:bookmarkEnd w:id="230"/>
      <w:bookmarkEnd w:id="231"/>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ascii="宋体" w:hAnsi="宋体" w:eastAsia="宋体" w:cs="宋体"/>
          <w:b/>
          <w:bCs/>
          <w:color w:val="auto"/>
          <w:sz w:val="28"/>
          <w:szCs w:val="28"/>
          <w:lang w:val="en-US" w:eastAsia="zh-CN"/>
        </w:rPr>
      </w:pPr>
      <w:bookmarkStart w:id="232" w:name="_Toc5407"/>
      <w:bookmarkStart w:id="233" w:name="_Toc7547"/>
      <w:bookmarkStart w:id="234" w:name="_Toc80280878"/>
      <w:bookmarkStart w:id="235" w:name="_Toc6946"/>
      <w:r>
        <w:rPr>
          <w:rFonts w:hint="eastAsia" w:ascii="宋体" w:hAnsi="宋体" w:eastAsia="宋体" w:cs="宋体"/>
          <w:b/>
          <w:bCs/>
          <w:color w:val="auto"/>
          <w:sz w:val="28"/>
          <w:szCs w:val="28"/>
          <w:lang w:val="en-US" w:eastAsia="zh-CN"/>
        </w:rPr>
        <w:t>2.8.1</w:t>
      </w:r>
      <w:bookmarkEnd w:id="232"/>
      <w:bookmarkEnd w:id="233"/>
      <w:bookmarkEnd w:id="234"/>
      <w:r>
        <w:rPr>
          <w:rFonts w:hint="eastAsia" w:ascii="宋体" w:hAnsi="宋体" w:eastAsia="宋体" w:cs="宋体"/>
          <w:b/>
          <w:bCs/>
          <w:color w:val="auto"/>
          <w:sz w:val="28"/>
          <w:szCs w:val="28"/>
          <w:lang w:val="en-US" w:eastAsia="zh-CN"/>
        </w:rPr>
        <w:t>年初投资计划上报</w:t>
      </w:r>
      <w:bookmarkEnd w:id="235"/>
    </w:p>
    <w:p>
      <w:pPr>
        <w:widowControl/>
        <w:spacing w:line="360" w:lineRule="auto"/>
        <w:ind w:firstLine="480" w:firstLineChars="200"/>
        <w:rPr>
          <w:rFonts w:hint="default" w:ascii="宋体" w:hAnsi="宋体" w:eastAsia="宋体" w:cs="宋体"/>
          <w:color w:val="auto"/>
          <w:kern w:val="0"/>
          <w:sz w:val="24"/>
          <w:szCs w:val="24"/>
          <w:lang w:val="en-US" w:eastAsia="zh-CN" w:bidi="ar"/>
        </w:rPr>
      </w:pPr>
      <w:r>
        <w:rPr>
          <w:rFonts w:hint="eastAsia" w:ascii="宋体" w:hAnsi="宋体" w:eastAsia="宋体" w:cs="宋体"/>
          <w:color w:val="auto"/>
          <w:kern w:val="0"/>
          <w:sz w:val="24"/>
          <w:szCs w:val="24"/>
          <w:lang w:val="en-US" w:eastAsia="zh-CN" w:bidi="ar"/>
        </w:rPr>
        <w:t>子公司可对年初的投资计划进行上报，待集团用户审核通过且发布后生效；支持新建项目，续建项目，批量上报和单条上报</w:t>
      </w:r>
    </w:p>
    <w:p>
      <w:pPr>
        <w:pStyle w:val="13"/>
        <w:widowControl/>
        <w:tabs>
          <w:tab w:val="left" w:pos="633"/>
        </w:tabs>
        <w:spacing w:beforeAutospacing="0" w:afterAutospacing="0" w:line="360" w:lineRule="auto"/>
        <w:ind w:left="420"/>
        <w:rPr>
          <w:color w:val="auto"/>
        </w:rPr>
      </w:pPr>
      <w:r>
        <w:rPr>
          <w:color w:val="auto"/>
        </w:rPr>
        <w:drawing>
          <wp:inline distT="0" distB="0" distL="114300" distR="114300">
            <wp:extent cx="6184900" cy="2770505"/>
            <wp:effectExtent l="0" t="0" r="2540" b="3175"/>
            <wp:docPr id="5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4"/>
                    <pic:cNvPicPr>
                      <a:picLocks noChangeAspect="1"/>
                    </pic:cNvPicPr>
                  </pic:nvPicPr>
                  <pic:blipFill>
                    <a:blip r:embed="rId45"/>
                    <a:stretch>
                      <a:fillRect/>
                    </a:stretch>
                  </pic:blipFill>
                  <pic:spPr>
                    <a:xfrm>
                      <a:off x="0" y="0"/>
                      <a:ext cx="6184900" cy="2770505"/>
                    </a:xfrm>
                    <a:prstGeom prst="rect">
                      <a:avLst/>
                    </a:prstGeom>
                    <a:noFill/>
                    <a:ln>
                      <a:noFill/>
                    </a:ln>
                  </pic:spPr>
                </pic:pic>
              </a:graphicData>
            </a:graphic>
          </wp:inline>
        </w:drawing>
      </w:r>
    </w:p>
    <w:p>
      <w:pPr>
        <w:pStyle w:val="13"/>
        <w:widowControl/>
        <w:tabs>
          <w:tab w:val="left" w:pos="633"/>
        </w:tabs>
        <w:spacing w:beforeAutospacing="0" w:afterAutospacing="0" w:line="360" w:lineRule="auto"/>
        <w:ind w:left="420"/>
      </w:pPr>
      <w:r>
        <w:drawing>
          <wp:inline distT="0" distB="0" distL="114300" distR="114300">
            <wp:extent cx="6186170" cy="3821430"/>
            <wp:effectExtent l="0" t="0" r="1270" b="3810"/>
            <wp:docPr id="7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5"/>
                    <pic:cNvPicPr>
                      <a:picLocks noChangeAspect="1"/>
                    </pic:cNvPicPr>
                  </pic:nvPicPr>
                  <pic:blipFill>
                    <a:blip r:embed="rId46"/>
                    <a:stretch>
                      <a:fillRect/>
                    </a:stretch>
                  </pic:blipFill>
                  <pic:spPr>
                    <a:xfrm>
                      <a:off x="0" y="0"/>
                      <a:ext cx="6186170" cy="3821430"/>
                    </a:xfrm>
                    <a:prstGeom prst="rect">
                      <a:avLst/>
                    </a:prstGeom>
                    <a:noFill/>
                    <a:ln>
                      <a:noFill/>
                    </a:ln>
                  </pic:spPr>
                </pic:pic>
              </a:graphicData>
            </a:graphic>
          </wp:inline>
        </w:drawing>
      </w:r>
    </w:p>
    <w:p>
      <w:pPr>
        <w:pStyle w:val="13"/>
        <w:widowControl/>
        <w:tabs>
          <w:tab w:val="left" w:pos="633"/>
        </w:tabs>
        <w:spacing w:beforeAutospacing="0" w:afterAutospacing="0" w:line="360" w:lineRule="auto"/>
        <w:ind w:left="420"/>
      </w:pPr>
      <w:r>
        <w:drawing>
          <wp:inline distT="0" distB="0" distL="114300" distR="114300">
            <wp:extent cx="6182360" cy="3431540"/>
            <wp:effectExtent l="0" t="0" r="5080" b="12700"/>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6"/>
                    <pic:cNvPicPr>
                      <a:picLocks noChangeAspect="1"/>
                    </pic:cNvPicPr>
                  </pic:nvPicPr>
                  <pic:blipFill>
                    <a:blip r:embed="rId47"/>
                    <a:stretch>
                      <a:fillRect/>
                    </a:stretch>
                  </pic:blipFill>
                  <pic:spPr>
                    <a:xfrm>
                      <a:off x="0" y="0"/>
                      <a:ext cx="6182360" cy="3431540"/>
                    </a:xfrm>
                    <a:prstGeom prst="rect">
                      <a:avLst/>
                    </a:prstGeom>
                    <a:noFill/>
                    <a:ln>
                      <a:noFill/>
                    </a:ln>
                  </pic:spPr>
                </pic:pic>
              </a:graphicData>
            </a:graphic>
          </wp:inline>
        </w:drawing>
      </w:r>
    </w:p>
    <w:p>
      <w:pPr>
        <w:pStyle w:val="13"/>
        <w:widowControl/>
        <w:tabs>
          <w:tab w:val="left" w:pos="633"/>
        </w:tabs>
        <w:spacing w:beforeAutospacing="0" w:afterAutospacing="0" w:line="360" w:lineRule="auto"/>
        <w:ind w:left="420"/>
      </w:pPr>
      <w:r>
        <w:drawing>
          <wp:inline distT="0" distB="0" distL="114300" distR="114300">
            <wp:extent cx="6177280" cy="1840865"/>
            <wp:effectExtent l="0" t="0" r="10160" b="3175"/>
            <wp:docPr id="7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7"/>
                    <pic:cNvPicPr>
                      <a:picLocks noChangeAspect="1"/>
                    </pic:cNvPicPr>
                  </pic:nvPicPr>
                  <pic:blipFill>
                    <a:blip r:embed="rId48"/>
                    <a:stretch>
                      <a:fillRect/>
                    </a:stretch>
                  </pic:blipFill>
                  <pic:spPr>
                    <a:xfrm>
                      <a:off x="0" y="0"/>
                      <a:ext cx="6177280" cy="1840865"/>
                    </a:xfrm>
                    <a:prstGeom prst="rect">
                      <a:avLst/>
                    </a:prstGeom>
                    <a:noFill/>
                    <a:ln>
                      <a:noFill/>
                    </a:ln>
                  </pic:spPr>
                </pic:pic>
              </a:graphicData>
            </a:graphic>
          </wp:inline>
        </w:drawing>
      </w:r>
    </w:p>
    <w:p>
      <w:pPr>
        <w:pStyle w:val="2"/>
        <w:numPr>
          <w:ilvl w:val="0"/>
          <w:numId w:val="15"/>
        </w:numPr>
        <w:ind w:left="-210" w:firstLine="422"/>
        <w:rPr>
          <w:rFonts w:hint="eastAsia" w:ascii="宋体" w:hAnsi="宋体" w:eastAsia="宋体" w:cs="宋体"/>
          <w:b w:val="0"/>
          <w:bCs/>
          <w:color w:val="auto"/>
          <w:kern w:val="0"/>
          <w:sz w:val="24"/>
          <w:szCs w:val="24"/>
          <w:lang w:val="en-US"/>
        </w:rPr>
      </w:pPr>
      <w:r>
        <w:rPr>
          <w:rFonts w:hint="eastAsia" w:ascii="宋体" w:hAnsi="宋体" w:eastAsia="宋体" w:cs="宋体"/>
          <w:b w:val="0"/>
          <w:bCs/>
          <w:color w:val="auto"/>
          <w:kern w:val="0"/>
          <w:sz w:val="24"/>
          <w:szCs w:val="24"/>
          <w:lang w:val="en-US" w:eastAsia="zh-CN"/>
        </w:rPr>
        <w:t>支持新建投资计划后上报</w:t>
      </w:r>
    </w:p>
    <w:p>
      <w:pPr>
        <w:pStyle w:val="2"/>
        <w:numPr>
          <w:ilvl w:val="0"/>
          <w:numId w:val="15"/>
        </w:numPr>
        <w:ind w:left="-210" w:firstLine="422"/>
        <w:rPr>
          <w:rFonts w:hint="eastAsia" w:ascii="宋体" w:hAnsi="宋体" w:eastAsia="宋体" w:cs="宋体"/>
          <w:b w:val="0"/>
          <w:bCs/>
          <w:color w:val="auto"/>
          <w:kern w:val="0"/>
          <w:sz w:val="24"/>
          <w:szCs w:val="24"/>
          <w:lang w:val="en-US"/>
        </w:rPr>
      </w:pPr>
      <w:r>
        <w:rPr>
          <w:rFonts w:hint="eastAsia" w:ascii="宋体" w:hAnsi="宋体" w:eastAsia="宋体" w:cs="宋体"/>
          <w:b w:val="0"/>
          <w:bCs/>
          <w:color w:val="auto"/>
          <w:kern w:val="0"/>
          <w:sz w:val="24"/>
          <w:szCs w:val="24"/>
          <w:lang w:val="en-US" w:eastAsia="zh-CN"/>
        </w:rPr>
        <w:t>支持在原有投资计划基础上续建项目后上报</w:t>
      </w:r>
    </w:p>
    <w:p>
      <w:pPr>
        <w:pStyle w:val="2"/>
        <w:numPr>
          <w:ilvl w:val="0"/>
          <w:numId w:val="15"/>
        </w:numPr>
        <w:ind w:left="-210" w:firstLine="422"/>
        <w:rPr>
          <w:rFonts w:hint="eastAsia" w:ascii="宋体" w:hAnsi="宋体" w:eastAsia="宋体" w:cs="宋体"/>
          <w:b w:val="0"/>
          <w:bCs/>
          <w:color w:val="auto"/>
          <w:kern w:val="0"/>
          <w:sz w:val="24"/>
          <w:szCs w:val="24"/>
          <w:lang w:val="en-US"/>
        </w:rPr>
      </w:pPr>
      <w:r>
        <w:rPr>
          <w:rFonts w:hint="eastAsia" w:ascii="宋体" w:hAnsi="宋体" w:eastAsia="宋体" w:cs="宋体"/>
          <w:b w:val="0"/>
          <w:bCs/>
          <w:color w:val="auto"/>
          <w:kern w:val="0"/>
          <w:sz w:val="24"/>
          <w:szCs w:val="24"/>
          <w:lang w:val="en-US" w:eastAsia="zh-CN"/>
        </w:rPr>
        <w:t>未上报之前可以编辑和删除</w:t>
      </w:r>
    </w:p>
    <w:p>
      <w:pPr>
        <w:pStyle w:val="2"/>
        <w:numPr>
          <w:ilvl w:val="0"/>
          <w:numId w:val="15"/>
        </w:numPr>
        <w:ind w:left="-210" w:firstLine="422"/>
        <w:rPr>
          <w:rFonts w:hint="eastAsia" w:ascii="宋体" w:hAnsi="宋体" w:eastAsia="宋体" w:cs="宋体"/>
          <w:b w:val="0"/>
          <w:bCs/>
          <w:color w:val="auto"/>
          <w:kern w:val="0"/>
          <w:sz w:val="24"/>
          <w:szCs w:val="24"/>
          <w:lang w:val="en-US"/>
        </w:rPr>
      </w:pPr>
      <w:r>
        <w:rPr>
          <w:rFonts w:hint="eastAsia" w:ascii="宋体" w:hAnsi="宋体" w:eastAsia="宋体" w:cs="宋体"/>
          <w:b w:val="0"/>
          <w:bCs/>
          <w:color w:val="auto"/>
          <w:kern w:val="0"/>
          <w:sz w:val="24"/>
          <w:szCs w:val="24"/>
          <w:lang w:val="en-US" w:eastAsia="zh-CN"/>
        </w:rPr>
        <w:t>支持批量上报和逐条上报</w:t>
      </w:r>
    </w:p>
    <w:p>
      <w:pPr>
        <w:pStyle w:val="2"/>
        <w:numPr>
          <w:ilvl w:val="0"/>
          <w:numId w:val="15"/>
        </w:numPr>
        <w:ind w:left="-210" w:firstLine="422"/>
        <w:rPr>
          <w:rFonts w:hint="eastAsia" w:ascii="宋体" w:hAnsi="宋体" w:eastAsia="宋体" w:cs="宋体"/>
          <w:b w:val="0"/>
          <w:bCs/>
          <w:color w:val="auto"/>
          <w:kern w:val="0"/>
          <w:sz w:val="24"/>
          <w:szCs w:val="24"/>
          <w:lang w:val="en-US"/>
        </w:rPr>
      </w:pPr>
      <w:r>
        <w:rPr>
          <w:rFonts w:hint="eastAsia" w:ascii="宋体" w:hAnsi="宋体" w:eastAsia="宋体" w:cs="宋体"/>
          <w:b w:val="0"/>
          <w:bCs/>
          <w:color w:val="auto"/>
          <w:kern w:val="0"/>
          <w:sz w:val="24"/>
          <w:szCs w:val="24"/>
          <w:lang w:val="en-US" w:eastAsia="zh-CN"/>
        </w:rPr>
        <w:t>支持按投资年度，项目编号，项目投资类型，项目名称和项目内容检索，点击检索按钮时查询条件展开，点击查询开始搜索，点击重置按钮查询条件恢复到默认值；查询条件展开的情况下点击检索，查询条件随之隐藏</w:t>
      </w:r>
    </w:p>
    <w:p>
      <w:pPr>
        <w:pStyle w:val="2"/>
        <w:numPr>
          <w:ilvl w:val="0"/>
          <w:numId w:val="15"/>
        </w:numPr>
        <w:ind w:left="-210" w:firstLine="422"/>
        <w:rPr>
          <w:rFonts w:hint="eastAsia" w:ascii="宋体" w:hAnsi="宋体" w:eastAsia="宋体" w:cs="宋体"/>
          <w:b w:val="0"/>
          <w:bCs/>
          <w:color w:val="auto"/>
          <w:kern w:val="0"/>
          <w:sz w:val="24"/>
          <w:szCs w:val="24"/>
          <w:lang w:val="en-US"/>
        </w:rPr>
      </w:pPr>
      <w:r>
        <w:rPr>
          <w:rFonts w:hint="eastAsia" w:ascii="宋体" w:hAnsi="宋体" w:eastAsia="宋体" w:cs="宋体"/>
          <w:b w:val="0"/>
          <w:bCs/>
          <w:color w:val="auto"/>
          <w:kern w:val="0"/>
          <w:sz w:val="24"/>
          <w:szCs w:val="24"/>
          <w:lang w:val="en-US" w:eastAsia="zh-CN"/>
        </w:rPr>
        <w:t>可实现导出excel并支持导出指定列</w:t>
      </w:r>
    </w:p>
    <w:p>
      <w:pPr>
        <w:pStyle w:val="13"/>
        <w:widowControl/>
        <w:tabs>
          <w:tab w:val="left" w:pos="633"/>
        </w:tabs>
        <w:spacing w:beforeAutospacing="0" w:afterAutospacing="0" w:line="360" w:lineRule="auto"/>
        <w:ind w:left="420"/>
        <w:rPr>
          <w:rFonts w:hint="eastAsia"/>
          <w:color w:val="auto"/>
          <w:lang w:val="en-US"/>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ascii="宋体" w:hAnsi="宋体" w:eastAsia="宋体" w:cs="宋体"/>
          <w:b/>
          <w:bCs/>
          <w:color w:val="auto"/>
          <w:sz w:val="28"/>
          <w:szCs w:val="28"/>
          <w:lang w:val="en-US" w:eastAsia="zh-CN"/>
        </w:rPr>
      </w:pPr>
      <w:bookmarkStart w:id="236" w:name="_Toc7107"/>
      <w:r>
        <w:rPr>
          <w:rFonts w:hint="eastAsia" w:ascii="宋体" w:hAnsi="宋体" w:eastAsia="宋体" w:cs="宋体"/>
          <w:b/>
          <w:bCs/>
          <w:color w:val="auto"/>
          <w:sz w:val="28"/>
          <w:szCs w:val="28"/>
          <w:lang w:val="en-US" w:eastAsia="zh-CN"/>
        </w:rPr>
        <w:t>2.8.2年中投资计划上报</w:t>
      </w:r>
      <w:bookmarkEnd w:id="236"/>
    </w:p>
    <w:p>
      <w:pPr>
        <w:widowControl/>
        <w:spacing w:line="360" w:lineRule="auto"/>
        <w:ind w:firstLine="480" w:firstLineChars="200"/>
        <w:rPr>
          <w:rFonts w:hint="default" w:ascii="宋体" w:hAnsi="宋体" w:eastAsia="宋体" w:cs="宋体"/>
          <w:color w:val="auto"/>
          <w:kern w:val="0"/>
          <w:sz w:val="24"/>
          <w:szCs w:val="24"/>
          <w:lang w:val="en-US" w:eastAsia="zh-CN" w:bidi="ar"/>
        </w:rPr>
      </w:pPr>
      <w:r>
        <w:rPr>
          <w:rFonts w:hint="eastAsia" w:ascii="宋体" w:hAnsi="宋体" w:eastAsia="宋体" w:cs="宋体"/>
          <w:color w:val="auto"/>
          <w:kern w:val="0"/>
          <w:sz w:val="24"/>
          <w:szCs w:val="24"/>
          <w:lang w:val="en-US" w:eastAsia="zh-CN" w:bidi="ar"/>
        </w:rPr>
        <w:t>子公司可对年中的投资计划进行上报，待集团用户审核通过且发布后生效；支持新建项目，续建项目，批量上报和单条上报</w:t>
      </w:r>
    </w:p>
    <w:p>
      <w:pPr>
        <w:pStyle w:val="13"/>
        <w:widowControl/>
        <w:tabs>
          <w:tab w:val="left" w:pos="633"/>
        </w:tabs>
        <w:spacing w:beforeAutospacing="0" w:afterAutospacing="0" w:line="360" w:lineRule="auto"/>
        <w:ind w:left="420"/>
        <w:rPr>
          <w:color w:val="auto"/>
        </w:rPr>
      </w:pPr>
      <w:r>
        <w:rPr>
          <w:color w:val="auto"/>
        </w:rPr>
        <w:drawing>
          <wp:inline distT="0" distB="0" distL="114300" distR="114300">
            <wp:extent cx="6187440" cy="2809875"/>
            <wp:effectExtent l="0" t="0" r="0" b="9525"/>
            <wp:docPr id="5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5"/>
                    <pic:cNvPicPr>
                      <a:picLocks noChangeAspect="1"/>
                    </pic:cNvPicPr>
                  </pic:nvPicPr>
                  <pic:blipFill>
                    <a:blip r:embed="rId49"/>
                    <a:stretch>
                      <a:fillRect/>
                    </a:stretch>
                  </pic:blipFill>
                  <pic:spPr>
                    <a:xfrm>
                      <a:off x="0" y="0"/>
                      <a:ext cx="6187440" cy="2809875"/>
                    </a:xfrm>
                    <a:prstGeom prst="rect">
                      <a:avLst/>
                    </a:prstGeom>
                    <a:noFill/>
                    <a:ln>
                      <a:noFill/>
                    </a:ln>
                  </pic:spPr>
                </pic:pic>
              </a:graphicData>
            </a:graphic>
          </wp:inline>
        </w:drawing>
      </w:r>
    </w:p>
    <w:p>
      <w:pPr>
        <w:pStyle w:val="13"/>
        <w:widowControl/>
        <w:tabs>
          <w:tab w:val="left" w:pos="633"/>
        </w:tabs>
        <w:spacing w:beforeAutospacing="0" w:afterAutospacing="0" w:line="360" w:lineRule="auto"/>
        <w:ind w:left="420"/>
      </w:pPr>
      <w:r>
        <w:drawing>
          <wp:inline distT="0" distB="0" distL="114300" distR="114300">
            <wp:extent cx="6185535" cy="3453765"/>
            <wp:effectExtent l="0" t="0" r="1905" b="5715"/>
            <wp:docPr id="7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8"/>
                    <pic:cNvPicPr>
                      <a:picLocks noChangeAspect="1"/>
                    </pic:cNvPicPr>
                  </pic:nvPicPr>
                  <pic:blipFill>
                    <a:blip r:embed="rId50"/>
                    <a:stretch>
                      <a:fillRect/>
                    </a:stretch>
                  </pic:blipFill>
                  <pic:spPr>
                    <a:xfrm>
                      <a:off x="0" y="0"/>
                      <a:ext cx="6185535" cy="3453765"/>
                    </a:xfrm>
                    <a:prstGeom prst="rect">
                      <a:avLst/>
                    </a:prstGeom>
                    <a:noFill/>
                    <a:ln>
                      <a:noFill/>
                    </a:ln>
                  </pic:spPr>
                </pic:pic>
              </a:graphicData>
            </a:graphic>
          </wp:inline>
        </w:drawing>
      </w:r>
    </w:p>
    <w:p>
      <w:pPr>
        <w:pStyle w:val="13"/>
        <w:widowControl/>
        <w:tabs>
          <w:tab w:val="left" w:pos="633"/>
        </w:tabs>
        <w:spacing w:beforeAutospacing="0" w:afterAutospacing="0" w:line="360" w:lineRule="auto"/>
        <w:ind w:left="420"/>
      </w:pPr>
      <w:r>
        <w:drawing>
          <wp:inline distT="0" distB="0" distL="114300" distR="114300">
            <wp:extent cx="6182995" cy="3593465"/>
            <wp:effectExtent l="0" t="0" r="4445" b="3175"/>
            <wp:docPr id="7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9"/>
                    <pic:cNvPicPr>
                      <a:picLocks noChangeAspect="1"/>
                    </pic:cNvPicPr>
                  </pic:nvPicPr>
                  <pic:blipFill>
                    <a:blip r:embed="rId51"/>
                    <a:stretch>
                      <a:fillRect/>
                    </a:stretch>
                  </pic:blipFill>
                  <pic:spPr>
                    <a:xfrm>
                      <a:off x="0" y="0"/>
                      <a:ext cx="6182995" cy="3593465"/>
                    </a:xfrm>
                    <a:prstGeom prst="rect">
                      <a:avLst/>
                    </a:prstGeom>
                    <a:noFill/>
                    <a:ln>
                      <a:noFill/>
                    </a:ln>
                  </pic:spPr>
                </pic:pic>
              </a:graphicData>
            </a:graphic>
          </wp:inline>
        </w:drawing>
      </w:r>
    </w:p>
    <w:p>
      <w:pPr>
        <w:pStyle w:val="13"/>
        <w:widowControl/>
        <w:tabs>
          <w:tab w:val="left" w:pos="633"/>
        </w:tabs>
        <w:spacing w:beforeAutospacing="0" w:afterAutospacing="0" w:line="360" w:lineRule="auto"/>
        <w:ind w:left="420"/>
      </w:pPr>
      <w:r>
        <w:drawing>
          <wp:inline distT="0" distB="0" distL="114300" distR="114300">
            <wp:extent cx="6186805" cy="2105025"/>
            <wp:effectExtent l="0" t="0" r="635" b="13335"/>
            <wp:docPr id="7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30"/>
                    <pic:cNvPicPr>
                      <a:picLocks noChangeAspect="1"/>
                    </pic:cNvPicPr>
                  </pic:nvPicPr>
                  <pic:blipFill>
                    <a:blip r:embed="rId52"/>
                    <a:stretch>
                      <a:fillRect/>
                    </a:stretch>
                  </pic:blipFill>
                  <pic:spPr>
                    <a:xfrm>
                      <a:off x="0" y="0"/>
                      <a:ext cx="6186805" cy="2105025"/>
                    </a:xfrm>
                    <a:prstGeom prst="rect">
                      <a:avLst/>
                    </a:prstGeom>
                    <a:noFill/>
                    <a:ln>
                      <a:noFill/>
                    </a:ln>
                  </pic:spPr>
                </pic:pic>
              </a:graphicData>
            </a:graphic>
          </wp:inline>
        </w:drawing>
      </w:r>
    </w:p>
    <w:p>
      <w:pPr>
        <w:pStyle w:val="2"/>
        <w:numPr>
          <w:ilvl w:val="0"/>
          <w:numId w:val="0"/>
        </w:numPr>
        <w:ind w:leftChars="200"/>
        <w:rPr>
          <w:rFonts w:hint="eastAsia" w:ascii="宋体" w:hAnsi="宋体" w:eastAsia="宋体" w:cs="宋体"/>
          <w:b w:val="0"/>
          <w:bCs/>
          <w:color w:val="auto"/>
          <w:kern w:val="0"/>
          <w:sz w:val="24"/>
          <w:szCs w:val="24"/>
          <w:lang w:val="en-US"/>
        </w:rPr>
      </w:pPr>
      <w:r>
        <w:rPr>
          <w:rFonts w:hint="eastAsia" w:ascii="宋体" w:hAnsi="宋体" w:eastAsia="宋体" w:cs="宋体"/>
          <w:b w:val="0"/>
          <w:bCs/>
          <w:color w:val="auto"/>
          <w:kern w:val="0"/>
          <w:sz w:val="24"/>
          <w:szCs w:val="24"/>
          <w:lang w:val="en-US" w:eastAsia="zh-CN"/>
        </w:rPr>
        <w:t>1支持新建投资计划后上报</w:t>
      </w:r>
    </w:p>
    <w:p>
      <w:pPr>
        <w:pStyle w:val="2"/>
        <w:numPr>
          <w:ilvl w:val="0"/>
          <w:numId w:val="0"/>
        </w:numPr>
        <w:ind w:leftChars="200"/>
        <w:rPr>
          <w:rFonts w:hint="eastAsia" w:ascii="宋体" w:hAnsi="宋体" w:eastAsia="宋体" w:cs="宋体"/>
          <w:b w:val="0"/>
          <w:bCs/>
          <w:color w:val="auto"/>
          <w:kern w:val="0"/>
          <w:sz w:val="24"/>
          <w:szCs w:val="24"/>
          <w:lang w:val="en-US"/>
        </w:rPr>
      </w:pPr>
      <w:r>
        <w:rPr>
          <w:rFonts w:hint="eastAsia" w:ascii="宋体" w:hAnsi="宋体" w:eastAsia="宋体" w:cs="宋体"/>
          <w:b w:val="0"/>
          <w:bCs/>
          <w:color w:val="auto"/>
          <w:kern w:val="0"/>
          <w:sz w:val="24"/>
          <w:szCs w:val="24"/>
          <w:lang w:val="en-US" w:eastAsia="zh-CN"/>
        </w:rPr>
        <w:t>2支持在原有投资计划基础上续建项目后上报</w:t>
      </w:r>
    </w:p>
    <w:p>
      <w:pPr>
        <w:pStyle w:val="2"/>
        <w:numPr>
          <w:ilvl w:val="0"/>
          <w:numId w:val="0"/>
        </w:numPr>
        <w:ind w:leftChars="200"/>
        <w:rPr>
          <w:rFonts w:hint="eastAsia" w:ascii="宋体" w:hAnsi="宋体" w:eastAsia="宋体" w:cs="宋体"/>
          <w:b w:val="0"/>
          <w:bCs/>
          <w:color w:val="auto"/>
          <w:kern w:val="0"/>
          <w:sz w:val="24"/>
          <w:szCs w:val="24"/>
          <w:lang w:val="en-US"/>
        </w:rPr>
      </w:pPr>
      <w:r>
        <w:rPr>
          <w:rFonts w:hint="eastAsia" w:ascii="宋体" w:hAnsi="宋体" w:eastAsia="宋体" w:cs="宋体"/>
          <w:b w:val="0"/>
          <w:bCs/>
          <w:color w:val="auto"/>
          <w:kern w:val="0"/>
          <w:sz w:val="24"/>
          <w:szCs w:val="24"/>
          <w:lang w:val="en-US" w:eastAsia="zh-CN"/>
        </w:rPr>
        <w:t>3未上报之前可以编辑和删除</w:t>
      </w:r>
    </w:p>
    <w:p>
      <w:pPr>
        <w:pStyle w:val="2"/>
        <w:numPr>
          <w:ilvl w:val="0"/>
          <w:numId w:val="0"/>
        </w:numPr>
        <w:ind w:leftChars="200"/>
        <w:rPr>
          <w:rFonts w:hint="eastAsia" w:ascii="宋体" w:hAnsi="宋体" w:eastAsia="宋体" w:cs="宋体"/>
          <w:b w:val="0"/>
          <w:bCs/>
          <w:color w:val="auto"/>
          <w:kern w:val="0"/>
          <w:sz w:val="24"/>
          <w:szCs w:val="24"/>
          <w:lang w:val="en-US"/>
        </w:rPr>
      </w:pPr>
      <w:r>
        <w:rPr>
          <w:rFonts w:hint="eastAsia" w:ascii="宋体" w:hAnsi="宋体" w:eastAsia="宋体" w:cs="宋体"/>
          <w:b w:val="0"/>
          <w:bCs/>
          <w:color w:val="auto"/>
          <w:kern w:val="0"/>
          <w:sz w:val="24"/>
          <w:szCs w:val="24"/>
          <w:lang w:val="en-US" w:eastAsia="zh-CN"/>
        </w:rPr>
        <w:t>4支持批量上报和逐条上报</w:t>
      </w:r>
    </w:p>
    <w:p>
      <w:pPr>
        <w:pStyle w:val="2"/>
        <w:numPr>
          <w:ilvl w:val="0"/>
          <w:numId w:val="0"/>
        </w:numPr>
        <w:ind w:leftChars="200"/>
        <w:jc w:val="left"/>
        <w:rPr>
          <w:rFonts w:hint="eastAsia" w:ascii="宋体" w:hAnsi="宋体" w:eastAsia="宋体" w:cs="宋体"/>
          <w:b w:val="0"/>
          <w:bCs/>
          <w:color w:val="auto"/>
          <w:kern w:val="0"/>
          <w:sz w:val="24"/>
          <w:szCs w:val="24"/>
          <w:lang w:val="en-US"/>
        </w:rPr>
      </w:pPr>
      <w:r>
        <w:rPr>
          <w:rFonts w:hint="eastAsia" w:ascii="宋体" w:hAnsi="宋体" w:eastAsia="宋体" w:cs="宋体"/>
          <w:b w:val="0"/>
          <w:bCs/>
          <w:color w:val="auto"/>
          <w:kern w:val="0"/>
          <w:sz w:val="24"/>
          <w:szCs w:val="24"/>
          <w:lang w:val="en-US" w:eastAsia="zh-CN"/>
        </w:rPr>
        <w:t>5支持按投资年度，项目编号，项目投资类型，项目名称和项目内容检索，点击检索按钮时查询条件展开，点击查询开始搜索，点击重置按钮查询条件恢复到默认值；查询条件展开的情况下点击检索，查询条件随之隐藏</w:t>
      </w:r>
    </w:p>
    <w:p>
      <w:pPr>
        <w:pStyle w:val="2"/>
        <w:numPr>
          <w:ilvl w:val="0"/>
          <w:numId w:val="0"/>
        </w:numPr>
        <w:ind w:leftChars="200"/>
        <w:rPr>
          <w:rFonts w:hint="eastAsia" w:ascii="宋体" w:hAnsi="宋体" w:eastAsia="宋体" w:cs="宋体"/>
          <w:b w:val="0"/>
          <w:bCs/>
          <w:color w:val="auto"/>
          <w:kern w:val="0"/>
          <w:sz w:val="24"/>
          <w:szCs w:val="24"/>
          <w:lang w:val="en-US"/>
        </w:rPr>
      </w:pPr>
      <w:r>
        <w:rPr>
          <w:rFonts w:hint="eastAsia" w:ascii="宋体" w:hAnsi="宋体" w:eastAsia="宋体" w:cs="宋体"/>
          <w:b w:val="0"/>
          <w:bCs/>
          <w:color w:val="auto"/>
          <w:kern w:val="0"/>
          <w:sz w:val="24"/>
          <w:szCs w:val="24"/>
          <w:lang w:val="en-US" w:eastAsia="zh-CN"/>
        </w:rPr>
        <w:t>6可实现导出excel并支持导出指定列</w:t>
      </w:r>
    </w:p>
    <w:p>
      <w:pPr>
        <w:pStyle w:val="13"/>
        <w:widowControl/>
        <w:tabs>
          <w:tab w:val="left" w:pos="633"/>
        </w:tabs>
        <w:spacing w:beforeAutospacing="0" w:afterAutospacing="0" w:line="360" w:lineRule="auto"/>
        <w:ind w:left="420"/>
        <w:rPr>
          <w:rFonts w:hint="eastAsia"/>
          <w:color w:val="auto"/>
          <w:lang w:val="en-US"/>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ascii="宋体" w:hAnsi="宋体" w:eastAsia="宋体" w:cs="宋体"/>
          <w:b/>
          <w:bCs/>
          <w:color w:val="auto"/>
          <w:sz w:val="28"/>
          <w:szCs w:val="28"/>
          <w:lang w:val="en-US" w:eastAsia="zh-CN"/>
        </w:rPr>
      </w:pPr>
      <w:bookmarkStart w:id="237" w:name="_Toc24455"/>
      <w:bookmarkStart w:id="238" w:name="_Toc20565"/>
      <w:r>
        <w:rPr>
          <w:rFonts w:hint="eastAsia" w:ascii="宋体" w:hAnsi="宋体" w:eastAsia="宋体" w:cs="宋体"/>
          <w:b/>
          <w:bCs/>
          <w:color w:val="auto"/>
          <w:sz w:val="28"/>
          <w:szCs w:val="28"/>
          <w:lang w:val="en-US" w:eastAsia="zh-CN"/>
        </w:rPr>
        <w:t>2.9投资计划进度上报</w:t>
      </w:r>
      <w:bookmarkEnd w:id="237"/>
      <w:bookmarkEnd w:id="238"/>
    </w:p>
    <w:p>
      <w:pPr>
        <w:widowControl/>
        <w:spacing w:line="360" w:lineRule="auto"/>
        <w:ind w:firstLine="480" w:firstLineChars="200"/>
        <w:rPr>
          <w:rFonts w:hint="default" w:ascii="宋体" w:hAnsi="宋体" w:eastAsia="宋体" w:cs="宋体"/>
          <w:color w:val="auto"/>
          <w:sz w:val="24"/>
          <w:szCs w:val="24"/>
          <w:lang w:val="en-US" w:eastAsia="zh-CN"/>
        </w:rPr>
      </w:pPr>
      <w:r>
        <w:rPr>
          <w:rFonts w:hint="eastAsia" w:ascii="宋体" w:hAnsi="宋体" w:eastAsia="宋体" w:cs="宋体"/>
          <w:color w:val="auto"/>
          <w:kern w:val="0"/>
          <w:sz w:val="24"/>
          <w:szCs w:val="24"/>
          <w:lang w:val="en-US" w:eastAsia="zh-CN" w:bidi="ar"/>
        </w:rPr>
        <w:t>子公司可对投资计划进度进行上报，待集团用户审核通过且发布后生效；支持新建项目，续建项目，批量上报和单条上报和申请修改</w:t>
      </w:r>
    </w:p>
    <w:p>
      <w:pPr>
        <w:pStyle w:val="13"/>
        <w:widowControl/>
        <w:tabs>
          <w:tab w:val="left" w:pos="633"/>
        </w:tabs>
        <w:spacing w:beforeAutospacing="0" w:afterAutospacing="0" w:line="360" w:lineRule="auto"/>
        <w:ind w:left="420"/>
        <w:rPr>
          <w:color w:val="auto"/>
        </w:rPr>
      </w:pPr>
      <w:r>
        <w:rPr>
          <w:color w:val="auto"/>
        </w:rPr>
        <w:drawing>
          <wp:inline distT="0" distB="0" distL="114300" distR="114300">
            <wp:extent cx="6187440" cy="2916555"/>
            <wp:effectExtent l="0" t="0" r="0" b="9525"/>
            <wp:docPr id="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6"/>
                    <pic:cNvPicPr>
                      <a:picLocks noChangeAspect="1"/>
                    </pic:cNvPicPr>
                  </pic:nvPicPr>
                  <pic:blipFill>
                    <a:blip r:embed="rId53"/>
                    <a:stretch>
                      <a:fillRect/>
                    </a:stretch>
                  </pic:blipFill>
                  <pic:spPr>
                    <a:xfrm>
                      <a:off x="0" y="0"/>
                      <a:ext cx="6187440" cy="2916555"/>
                    </a:xfrm>
                    <a:prstGeom prst="rect">
                      <a:avLst/>
                    </a:prstGeom>
                    <a:noFill/>
                    <a:ln>
                      <a:noFill/>
                    </a:ln>
                  </pic:spPr>
                </pic:pic>
              </a:graphicData>
            </a:graphic>
          </wp:inline>
        </w:drawing>
      </w:r>
    </w:p>
    <w:p>
      <w:pPr>
        <w:pStyle w:val="13"/>
        <w:widowControl/>
        <w:tabs>
          <w:tab w:val="left" w:pos="633"/>
        </w:tabs>
        <w:spacing w:beforeAutospacing="0" w:afterAutospacing="0" w:line="360" w:lineRule="auto"/>
        <w:ind w:left="420"/>
      </w:pPr>
      <w:r>
        <w:drawing>
          <wp:inline distT="0" distB="0" distL="114300" distR="114300">
            <wp:extent cx="6181090" cy="3714750"/>
            <wp:effectExtent l="0" t="0" r="6350" b="3810"/>
            <wp:docPr id="7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1"/>
                    <pic:cNvPicPr>
                      <a:picLocks noChangeAspect="1"/>
                    </pic:cNvPicPr>
                  </pic:nvPicPr>
                  <pic:blipFill>
                    <a:blip r:embed="rId54"/>
                    <a:stretch>
                      <a:fillRect/>
                    </a:stretch>
                  </pic:blipFill>
                  <pic:spPr>
                    <a:xfrm>
                      <a:off x="0" y="0"/>
                      <a:ext cx="6181090" cy="3714750"/>
                    </a:xfrm>
                    <a:prstGeom prst="rect">
                      <a:avLst/>
                    </a:prstGeom>
                    <a:noFill/>
                    <a:ln>
                      <a:noFill/>
                    </a:ln>
                  </pic:spPr>
                </pic:pic>
              </a:graphicData>
            </a:graphic>
          </wp:inline>
        </w:drawing>
      </w:r>
    </w:p>
    <w:p>
      <w:pPr>
        <w:pStyle w:val="13"/>
        <w:widowControl/>
        <w:tabs>
          <w:tab w:val="left" w:pos="633"/>
        </w:tabs>
        <w:spacing w:beforeAutospacing="0" w:afterAutospacing="0" w:line="360" w:lineRule="auto"/>
        <w:ind w:left="420"/>
      </w:pPr>
      <w:r>
        <w:drawing>
          <wp:inline distT="0" distB="0" distL="114300" distR="114300">
            <wp:extent cx="6176645" cy="2302510"/>
            <wp:effectExtent l="0" t="0" r="10795" b="13970"/>
            <wp:docPr id="7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32"/>
                    <pic:cNvPicPr>
                      <a:picLocks noChangeAspect="1"/>
                    </pic:cNvPicPr>
                  </pic:nvPicPr>
                  <pic:blipFill>
                    <a:blip r:embed="rId55"/>
                    <a:stretch>
                      <a:fillRect/>
                    </a:stretch>
                  </pic:blipFill>
                  <pic:spPr>
                    <a:xfrm>
                      <a:off x="0" y="0"/>
                      <a:ext cx="6176645" cy="2302510"/>
                    </a:xfrm>
                    <a:prstGeom prst="rect">
                      <a:avLst/>
                    </a:prstGeom>
                    <a:noFill/>
                    <a:ln>
                      <a:noFill/>
                    </a:ln>
                  </pic:spPr>
                </pic:pic>
              </a:graphicData>
            </a:graphic>
          </wp:inline>
        </w:drawing>
      </w:r>
    </w:p>
    <w:p>
      <w:pPr>
        <w:pStyle w:val="13"/>
        <w:widowControl/>
        <w:numPr>
          <w:ilvl w:val="0"/>
          <w:numId w:val="16"/>
        </w:numPr>
        <w:tabs>
          <w:tab w:val="left" w:pos="633"/>
          <w:tab w:val="clear" w:pos="312"/>
        </w:tabs>
        <w:spacing w:beforeAutospacing="0" w:afterAutospacing="0" w:line="360" w:lineRule="auto"/>
        <w:ind w:left="420"/>
        <w:rPr>
          <w:rFonts w:hint="eastAsia" w:ascii="宋体" w:hAnsi="宋体" w:eastAsia="宋体"/>
          <w:b w:val="0"/>
          <w:bCs w:val="0"/>
          <w:color w:val="auto"/>
          <w:kern w:val="2"/>
          <w:sz w:val="24"/>
          <w:szCs w:val="24"/>
          <w:lang w:val="en-US" w:eastAsia="zh-CN"/>
        </w:rPr>
      </w:pPr>
      <w:r>
        <w:rPr>
          <w:rFonts w:hint="eastAsia" w:ascii="宋体" w:hAnsi="宋体" w:eastAsia="宋体" w:cs="宋体"/>
          <w:b w:val="0"/>
          <w:bCs/>
          <w:color w:val="auto"/>
          <w:kern w:val="0"/>
          <w:sz w:val="24"/>
          <w:szCs w:val="24"/>
          <w:lang w:val="en-US" w:eastAsia="zh-CN"/>
        </w:rPr>
        <w:t>支持按公司名称，项目编号，项目名称，投资年度，填报类型和审核状态检索，点击检索按钮时查询条件展开，点击查询开始搜索，点击重置按钮查询条件恢复到默认值；查询条件展开的情况下点击检索，查询条件随之隐藏</w:t>
      </w:r>
    </w:p>
    <w:p>
      <w:pPr>
        <w:pStyle w:val="13"/>
        <w:widowControl/>
        <w:numPr>
          <w:ilvl w:val="0"/>
          <w:numId w:val="16"/>
        </w:numPr>
        <w:tabs>
          <w:tab w:val="left" w:pos="633"/>
          <w:tab w:val="clear" w:pos="312"/>
        </w:tabs>
        <w:spacing w:beforeAutospacing="0" w:afterAutospacing="0" w:line="360" w:lineRule="auto"/>
        <w:ind w:left="420"/>
        <w:rPr>
          <w:rFonts w:hint="eastAsia" w:ascii="宋体" w:hAnsi="宋体" w:eastAsia="宋体"/>
          <w:b w:val="0"/>
          <w:bCs w:val="0"/>
          <w:color w:val="auto"/>
          <w:kern w:val="2"/>
          <w:sz w:val="24"/>
          <w:szCs w:val="24"/>
          <w:lang w:val="en-US" w:eastAsia="zh-CN"/>
        </w:rPr>
      </w:pPr>
      <w:r>
        <w:rPr>
          <w:rFonts w:hint="eastAsia" w:ascii="宋体" w:hAnsi="宋体" w:eastAsia="宋体" w:cs="宋体"/>
          <w:b w:val="0"/>
          <w:bCs/>
          <w:color w:val="auto"/>
          <w:kern w:val="0"/>
          <w:sz w:val="24"/>
          <w:szCs w:val="24"/>
          <w:lang w:val="en-US" w:eastAsia="zh-CN"/>
        </w:rPr>
        <w:t>上报之前支持修改删除操作，上报之后禁止修改和删除</w:t>
      </w:r>
    </w:p>
    <w:p>
      <w:pPr>
        <w:pStyle w:val="13"/>
        <w:widowControl/>
        <w:numPr>
          <w:ilvl w:val="0"/>
          <w:numId w:val="16"/>
        </w:numPr>
        <w:tabs>
          <w:tab w:val="left" w:pos="633"/>
          <w:tab w:val="clear" w:pos="312"/>
        </w:tabs>
        <w:spacing w:beforeAutospacing="0" w:afterAutospacing="0" w:line="360" w:lineRule="auto"/>
        <w:ind w:left="420"/>
        <w:rPr>
          <w:rFonts w:hint="eastAsia" w:ascii="宋体" w:hAnsi="宋体" w:eastAsia="宋体"/>
          <w:b w:val="0"/>
          <w:bCs w:val="0"/>
          <w:color w:val="auto"/>
          <w:kern w:val="2"/>
          <w:sz w:val="24"/>
          <w:szCs w:val="24"/>
          <w:lang w:val="en-US" w:eastAsia="zh-CN"/>
        </w:rPr>
      </w:pPr>
      <w:r>
        <w:rPr>
          <w:rFonts w:hint="eastAsia" w:ascii="宋体" w:hAnsi="宋体" w:eastAsia="宋体" w:cs="宋体"/>
          <w:b w:val="0"/>
          <w:bCs/>
          <w:color w:val="auto"/>
          <w:kern w:val="0"/>
          <w:sz w:val="24"/>
          <w:szCs w:val="24"/>
          <w:lang w:val="en-US" w:eastAsia="zh-CN"/>
        </w:rPr>
        <w:t>支持批量上报和逐条上报</w:t>
      </w:r>
    </w:p>
    <w:p>
      <w:pPr>
        <w:pStyle w:val="13"/>
        <w:widowControl/>
        <w:numPr>
          <w:ilvl w:val="0"/>
          <w:numId w:val="16"/>
        </w:numPr>
        <w:tabs>
          <w:tab w:val="left" w:pos="633"/>
          <w:tab w:val="clear" w:pos="312"/>
        </w:tabs>
        <w:spacing w:beforeAutospacing="0" w:afterAutospacing="0" w:line="360" w:lineRule="auto"/>
        <w:ind w:left="420"/>
        <w:rPr>
          <w:rFonts w:hint="eastAsia" w:ascii="宋体" w:hAnsi="宋体" w:eastAsia="宋体"/>
          <w:b w:val="0"/>
          <w:bCs w:val="0"/>
          <w:color w:val="auto"/>
          <w:kern w:val="2"/>
          <w:sz w:val="24"/>
          <w:szCs w:val="24"/>
          <w:lang w:val="en-US" w:eastAsia="zh-CN"/>
        </w:rPr>
      </w:pPr>
      <w:r>
        <w:rPr>
          <w:rFonts w:hint="eastAsia" w:ascii="宋体" w:hAnsi="宋体" w:eastAsia="宋体" w:cs="宋体"/>
          <w:b w:val="0"/>
          <w:bCs/>
          <w:color w:val="auto"/>
          <w:kern w:val="0"/>
          <w:sz w:val="24"/>
          <w:szCs w:val="24"/>
          <w:lang w:val="en-US" w:eastAsia="zh-CN"/>
        </w:rPr>
        <w:t>上报后可以提交申请修改，待管理员审核通过后生效</w:t>
      </w:r>
    </w:p>
    <w:p>
      <w:pPr>
        <w:pStyle w:val="13"/>
        <w:widowControl/>
        <w:numPr>
          <w:ilvl w:val="0"/>
          <w:numId w:val="16"/>
        </w:numPr>
        <w:tabs>
          <w:tab w:val="left" w:pos="633"/>
          <w:tab w:val="clear" w:pos="312"/>
        </w:tabs>
        <w:spacing w:beforeAutospacing="0" w:afterAutospacing="0" w:line="360" w:lineRule="auto"/>
        <w:ind w:left="420"/>
        <w:rPr>
          <w:rFonts w:hint="eastAsia" w:ascii="宋体" w:hAnsi="宋体" w:eastAsia="宋体"/>
          <w:b w:val="0"/>
          <w:bCs w:val="0"/>
          <w:color w:val="auto"/>
          <w:kern w:val="2"/>
          <w:sz w:val="24"/>
          <w:szCs w:val="24"/>
          <w:lang w:val="en-US" w:eastAsia="zh-CN"/>
        </w:rPr>
      </w:pPr>
      <w:r>
        <w:rPr>
          <w:rFonts w:hint="eastAsia" w:ascii="宋体" w:hAnsi="宋体" w:eastAsia="宋体" w:cs="宋体"/>
          <w:b w:val="0"/>
          <w:bCs/>
          <w:color w:val="auto"/>
          <w:kern w:val="0"/>
          <w:sz w:val="24"/>
          <w:szCs w:val="24"/>
          <w:lang w:val="en-US" w:eastAsia="zh-CN"/>
        </w:rPr>
        <w:t>可点击查看明细</w:t>
      </w:r>
    </w:p>
    <w:p>
      <w:pPr>
        <w:pStyle w:val="13"/>
        <w:widowControl/>
        <w:numPr>
          <w:ilvl w:val="0"/>
          <w:numId w:val="16"/>
        </w:numPr>
        <w:tabs>
          <w:tab w:val="left" w:pos="633"/>
          <w:tab w:val="clear" w:pos="312"/>
        </w:tabs>
        <w:spacing w:beforeAutospacing="0" w:afterAutospacing="0" w:line="360" w:lineRule="auto"/>
        <w:ind w:left="420"/>
        <w:rPr>
          <w:rFonts w:hint="eastAsia" w:ascii="宋体" w:hAnsi="宋体" w:eastAsia="宋体"/>
          <w:b w:val="0"/>
          <w:bCs w:val="0"/>
          <w:color w:val="auto"/>
          <w:kern w:val="2"/>
          <w:sz w:val="24"/>
          <w:szCs w:val="24"/>
          <w:lang w:val="en-US" w:eastAsia="zh-CN"/>
        </w:rPr>
      </w:pPr>
      <w:r>
        <w:rPr>
          <w:rFonts w:hint="eastAsia" w:ascii="宋体" w:hAnsi="宋体" w:eastAsia="宋体" w:cs="宋体"/>
          <w:b w:val="0"/>
          <w:bCs/>
          <w:color w:val="auto"/>
          <w:kern w:val="0"/>
          <w:sz w:val="24"/>
          <w:szCs w:val="24"/>
          <w:lang w:val="en-US" w:eastAsia="zh-CN"/>
        </w:rPr>
        <w:t>可实现导出excel并支持导出指定列</w:t>
      </w:r>
    </w:p>
    <w:p>
      <w:pPr>
        <w:pStyle w:val="13"/>
        <w:widowControl/>
        <w:tabs>
          <w:tab w:val="left" w:pos="633"/>
        </w:tabs>
        <w:spacing w:beforeAutospacing="0" w:afterAutospacing="0" w:line="360" w:lineRule="auto"/>
        <w:ind w:left="420"/>
        <w:rPr>
          <w:rFonts w:hint="eastAsia"/>
          <w:color w:val="auto"/>
        </w:rPr>
      </w:pPr>
    </w:p>
    <w:p>
      <w:pPr>
        <w:pStyle w:val="4"/>
        <w:keepNext/>
        <w:keepLines/>
        <w:pageBreakBefore w:val="0"/>
        <w:widowControl w:val="0"/>
        <w:kinsoku/>
        <w:wordWrap/>
        <w:overflowPunct/>
        <w:topLinePunct w:val="0"/>
        <w:autoSpaceDE/>
        <w:autoSpaceDN/>
        <w:bidi w:val="0"/>
        <w:adjustRightInd/>
        <w:snapToGrid/>
        <w:spacing w:before="0" w:after="0" w:line="360" w:lineRule="auto"/>
        <w:textAlignment w:val="auto"/>
        <w:rPr>
          <w:rFonts w:hint="default" w:ascii="宋体" w:hAnsi="宋体" w:eastAsia="宋体" w:cs="宋体"/>
          <w:b/>
          <w:bCs/>
          <w:color w:val="auto"/>
          <w:sz w:val="28"/>
          <w:szCs w:val="28"/>
          <w:lang w:val="en-US" w:eastAsia="zh-CN"/>
        </w:rPr>
      </w:pPr>
      <w:bookmarkStart w:id="239" w:name="_Toc11545"/>
      <w:bookmarkStart w:id="240" w:name="_Toc2350"/>
      <w:r>
        <w:rPr>
          <w:rFonts w:hint="eastAsia" w:ascii="宋体" w:hAnsi="宋体" w:eastAsia="宋体" w:cs="宋体"/>
          <w:b/>
          <w:bCs/>
          <w:color w:val="auto"/>
          <w:sz w:val="28"/>
          <w:szCs w:val="28"/>
          <w:lang w:val="en-US" w:eastAsia="zh-CN"/>
        </w:rPr>
        <w:t>2.10投资计划调整上报</w:t>
      </w:r>
      <w:bookmarkEnd w:id="239"/>
      <w:bookmarkEnd w:id="240"/>
    </w:p>
    <w:p>
      <w:pPr>
        <w:pStyle w:val="30"/>
        <w:numPr>
          <w:ilvl w:val="0"/>
          <w:numId w:val="17"/>
        </w:numPr>
        <w:spacing w:line="360" w:lineRule="auto"/>
        <w:ind w:firstLineChars="0"/>
        <w:rPr>
          <w:rFonts w:hint="default" w:ascii="宋体" w:hAnsi="宋体" w:eastAsia="宋体" w:cs="宋体"/>
          <w:b/>
          <w:color w:val="auto"/>
          <w:sz w:val="24"/>
          <w:szCs w:val="24"/>
        </w:rPr>
      </w:pPr>
      <w:r>
        <w:rPr>
          <w:rFonts w:ascii="宋体" w:hAnsi="宋体" w:eastAsia="宋体" w:cs="宋体"/>
          <w:b/>
          <w:color w:val="auto"/>
          <w:sz w:val="24"/>
          <w:szCs w:val="24"/>
        </w:rPr>
        <w:t>业务描述</w:t>
      </w:r>
    </w:p>
    <w:p>
      <w:pPr>
        <w:widowControl/>
        <w:spacing w:line="360" w:lineRule="auto"/>
        <w:ind w:firstLine="480" w:firstLineChars="200"/>
        <w:rPr>
          <w:rFonts w:hint="default" w:ascii="宋体" w:hAnsi="宋体" w:eastAsia="宋体" w:cs="宋体"/>
          <w:color w:val="auto"/>
          <w:sz w:val="24"/>
          <w:szCs w:val="24"/>
          <w:lang w:val="en-US" w:eastAsia="zh-CN"/>
        </w:rPr>
      </w:pPr>
      <w:r>
        <w:rPr>
          <w:rFonts w:hint="eastAsia" w:ascii="宋体" w:hAnsi="宋体" w:eastAsia="宋体" w:cs="宋体"/>
          <w:color w:val="auto"/>
          <w:kern w:val="0"/>
          <w:sz w:val="24"/>
          <w:szCs w:val="24"/>
          <w:lang w:val="en-US" w:eastAsia="zh-CN" w:bidi="ar"/>
        </w:rPr>
        <w:t>子公司可对调整的投资计划进行上报，待集团用户审核通过且发布后生效；支持批量上报和单条上报和删除</w:t>
      </w:r>
    </w:p>
    <w:p>
      <w:pPr>
        <w:rPr>
          <w:color w:val="auto"/>
        </w:rPr>
      </w:pPr>
      <w:r>
        <w:rPr>
          <w:color w:val="auto"/>
        </w:rPr>
        <w:drawing>
          <wp:inline distT="0" distB="0" distL="114300" distR="114300">
            <wp:extent cx="6177280" cy="2006600"/>
            <wp:effectExtent l="0" t="0" r="10160" b="5080"/>
            <wp:docPr id="5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7"/>
                    <pic:cNvPicPr>
                      <a:picLocks noChangeAspect="1"/>
                    </pic:cNvPicPr>
                  </pic:nvPicPr>
                  <pic:blipFill>
                    <a:blip r:embed="rId56"/>
                    <a:stretch>
                      <a:fillRect/>
                    </a:stretch>
                  </pic:blipFill>
                  <pic:spPr>
                    <a:xfrm>
                      <a:off x="0" y="0"/>
                      <a:ext cx="6177280" cy="2006600"/>
                    </a:xfrm>
                    <a:prstGeom prst="rect">
                      <a:avLst/>
                    </a:prstGeom>
                    <a:noFill/>
                    <a:ln>
                      <a:noFill/>
                    </a:ln>
                  </pic:spPr>
                </pic:pic>
              </a:graphicData>
            </a:graphic>
          </wp:inline>
        </w:drawing>
      </w:r>
    </w:p>
    <w:p>
      <w:pPr>
        <w:pStyle w:val="2"/>
      </w:pPr>
      <w:r>
        <w:drawing>
          <wp:inline distT="0" distB="0" distL="114300" distR="114300">
            <wp:extent cx="6183630" cy="2331720"/>
            <wp:effectExtent l="0" t="0" r="3810" b="0"/>
            <wp:docPr id="8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3"/>
                    <pic:cNvPicPr>
                      <a:picLocks noChangeAspect="1"/>
                    </pic:cNvPicPr>
                  </pic:nvPicPr>
                  <pic:blipFill>
                    <a:blip r:embed="rId57"/>
                    <a:stretch>
                      <a:fillRect/>
                    </a:stretch>
                  </pic:blipFill>
                  <pic:spPr>
                    <a:xfrm>
                      <a:off x="0" y="0"/>
                      <a:ext cx="6183630" cy="2331720"/>
                    </a:xfrm>
                    <a:prstGeom prst="rect">
                      <a:avLst/>
                    </a:prstGeom>
                    <a:noFill/>
                    <a:ln>
                      <a:noFill/>
                    </a:ln>
                  </pic:spPr>
                </pic:pic>
              </a:graphicData>
            </a:graphic>
          </wp:inline>
        </w:drawing>
      </w:r>
    </w:p>
    <w:p>
      <w:pPr>
        <w:pStyle w:val="13"/>
        <w:widowControl/>
        <w:numPr>
          <w:ilvl w:val="0"/>
          <w:numId w:val="18"/>
        </w:numPr>
        <w:tabs>
          <w:tab w:val="left" w:pos="633"/>
          <w:tab w:val="clear" w:pos="312"/>
        </w:tabs>
        <w:spacing w:beforeAutospacing="0" w:afterAutospacing="0" w:line="360" w:lineRule="auto"/>
        <w:ind w:left="420"/>
        <w:rPr>
          <w:rFonts w:hint="eastAsia" w:ascii="宋体" w:hAnsi="宋体" w:eastAsia="宋体"/>
          <w:b w:val="0"/>
          <w:bCs w:val="0"/>
          <w:color w:val="auto"/>
          <w:kern w:val="2"/>
          <w:sz w:val="24"/>
          <w:szCs w:val="24"/>
          <w:lang w:val="en-US" w:eastAsia="zh-CN"/>
        </w:rPr>
      </w:pPr>
      <w:r>
        <w:rPr>
          <w:rFonts w:hint="eastAsia" w:ascii="宋体" w:hAnsi="宋体" w:eastAsia="宋体"/>
          <w:b w:val="0"/>
          <w:bCs w:val="0"/>
          <w:color w:val="auto"/>
          <w:kern w:val="2"/>
          <w:sz w:val="24"/>
          <w:szCs w:val="24"/>
          <w:lang w:val="en-US" w:eastAsia="zh-CN"/>
        </w:rPr>
        <w:t>支持按项目名称和项目编号检索</w:t>
      </w:r>
    </w:p>
    <w:p>
      <w:pPr>
        <w:pStyle w:val="13"/>
        <w:widowControl/>
        <w:numPr>
          <w:ilvl w:val="0"/>
          <w:numId w:val="18"/>
        </w:numPr>
        <w:tabs>
          <w:tab w:val="left" w:pos="633"/>
          <w:tab w:val="clear" w:pos="312"/>
        </w:tabs>
        <w:spacing w:beforeAutospacing="0" w:afterAutospacing="0" w:line="360" w:lineRule="auto"/>
        <w:ind w:left="420"/>
        <w:rPr>
          <w:rFonts w:hint="default" w:ascii="宋体" w:hAnsi="宋体" w:eastAsia="宋体"/>
          <w:b w:val="0"/>
          <w:bCs w:val="0"/>
          <w:color w:val="auto"/>
          <w:kern w:val="2"/>
          <w:sz w:val="24"/>
          <w:szCs w:val="24"/>
          <w:lang w:val="en-US" w:eastAsia="zh-CN"/>
        </w:rPr>
      </w:pPr>
      <w:r>
        <w:rPr>
          <w:rFonts w:hint="eastAsia" w:ascii="宋体" w:hAnsi="宋体" w:eastAsia="宋体"/>
          <w:b w:val="0"/>
          <w:bCs w:val="0"/>
          <w:color w:val="auto"/>
          <w:kern w:val="2"/>
          <w:sz w:val="24"/>
          <w:szCs w:val="24"/>
          <w:lang w:val="en-US" w:eastAsia="zh-CN"/>
        </w:rPr>
        <w:t>支持批量上报和逐条上报</w:t>
      </w:r>
    </w:p>
    <w:p>
      <w:pPr>
        <w:pStyle w:val="13"/>
        <w:widowControl/>
        <w:numPr>
          <w:ilvl w:val="0"/>
          <w:numId w:val="18"/>
        </w:numPr>
        <w:tabs>
          <w:tab w:val="left" w:pos="633"/>
          <w:tab w:val="clear" w:pos="312"/>
        </w:tabs>
        <w:spacing w:beforeAutospacing="0" w:afterAutospacing="0" w:line="360" w:lineRule="auto"/>
        <w:ind w:left="420"/>
        <w:rPr>
          <w:rFonts w:hint="default" w:ascii="宋体" w:hAnsi="宋体" w:eastAsia="宋体"/>
          <w:b w:val="0"/>
          <w:bCs w:val="0"/>
          <w:color w:val="auto"/>
          <w:kern w:val="2"/>
          <w:sz w:val="24"/>
          <w:szCs w:val="24"/>
          <w:lang w:val="en-US" w:eastAsia="zh-CN"/>
        </w:rPr>
      </w:pPr>
      <w:r>
        <w:rPr>
          <w:rFonts w:hint="eastAsia" w:ascii="宋体" w:hAnsi="宋体" w:eastAsia="宋体"/>
          <w:b w:val="0"/>
          <w:bCs w:val="0"/>
          <w:color w:val="auto"/>
          <w:kern w:val="2"/>
          <w:sz w:val="24"/>
          <w:szCs w:val="24"/>
          <w:lang w:val="en-US" w:eastAsia="zh-CN"/>
        </w:rPr>
        <w:t>支持修改和删除，当上报完成后禁止修改和删除</w:t>
      </w:r>
    </w:p>
    <w:p>
      <w:pPr>
        <w:pStyle w:val="13"/>
        <w:widowControl/>
        <w:numPr>
          <w:ilvl w:val="0"/>
          <w:numId w:val="18"/>
        </w:numPr>
        <w:tabs>
          <w:tab w:val="left" w:pos="633"/>
          <w:tab w:val="clear" w:pos="312"/>
        </w:tabs>
        <w:spacing w:beforeAutospacing="0" w:afterAutospacing="0" w:line="360" w:lineRule="auto"/>
        <w:ind w:left="420"/>
        <w:rPr>
          <w:rFonts w:hint="default" w:ascii="宋体" w:hAnsi="宋体" w:eastAsia="宋体"/>
          <w:b w:val="0"/>
          <w:bCs w:val="0"/>
          <w:color w:val="auto"/>
          <w:kern w:val="2"/>
          <w:sz w:val="24"/>
          <w:szCs w:val="24"/>
          <w:lang w:val="en-US" w:eastAsia="zh-CN"/>
        </w:rPr>
      </w:pPr>
      <w:r>
        <w:rPr>
          <w:rFonts w:hint="eastAsia" w:ascii="宋体" w:hAnsi="宋体" w:eastAsia="宋体"/>
          <w:b w:val="0"/>
          <w:bCs w:val="0"/>
          <w:color w:val="auto"/>
          <w:kern w:val="2"/>
          <w:sz w:val="24"/>
          <w:szCs w:val="24"/>
          <w:lang w:val="en-US" w:eastAsia="zh-CN"/>
        </w:rPr>
        <w:t>可查看明细数据</w:t>
      </w:r>
    </w:p>
    <w:p>
      <w:pPr>
        <w:pStyle w:val="13"/>
        <w:widowControl/>
        <w:numPr>
          <w:ilvl w:val="0"/>
          <w:numId w:val="18"/>
        </w:numPr>
        <w:tabs>
          <w:tab w:val="left" w:pos="633"/>
          <w:tab w:val="clear" w:pos="312"/>
        </w:tabs>
        <w:spacing w:beforeAutospacing="0" w:afterAutospacing="0" w:line="360" w:lineRule="auto"/>
        <w:ind w:left="420"/>
        <w:rPr>
          <w:rFonts w:hint="default" w:ascii="宋体" w:hAnsi="宋体" w:eastAsia="宋体"/>
          <w:b w:val="0"/>
          <w:bCs w:val="0"/>
          <w:color w:val="auto"/>
          <w:kern w:val="2"/>
          <w:sz w:val="24"/>
          <w:szCs w:val="24"/>
          <w:lang w:val="en-US" w:eastAsia="zh-CN"/>
        </w:rPr>
      </w:pPr>
      <w:r>
        <w:rPr>
          <w:rFonts w:hint="eastAsia" w:ascii="宋体" w:hAnsi="宋体" w:eastAsia="宋体"/>
          <w:b w:val="0"/>
          <w:bCs w:val="0"/>
          <w:color w:val="auto"/>
          <w:kern w:val="2"/>
          <w:sz w:val="24"/>
          <w:szCs w:val="24"/>
          <w:lang w:val="en-US" w:eastAsia="zh-CN"/>
        </w:rPr>
        <w:t>可实现导出excel并支持导出指定列</w:t>
      </w:r>
    </w:p>
    <w:p>
      <w:pPr>
        <w:pStyle w:val="2"/>
      </w:pPr>
    </w:p>
    <w:sectPr>
      <w:footerReference r:id="rId4" w:type="default"/>
      <w:pgSz w:w="11906" w:h="16838"/>
      <w:pgMar w:top="1440" w:right="1080" w:bottom="1440" w:left="1080" w:header="1020" w:footer="992" w:gutter="0"/>
      <w:pgNumType w:fmt="decimal"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50"/>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Arial Narrow">
    <w:panose1 w:val="020B0606020202030204"/>
    <w:charset w:val="00"/>
    <w:family w:val="swiss"/>
    <w:pitch w:val="default"/>
    <w:sig w:usb0="00000287" w:usb1="00000800" w:usb2="00000000" w:usb3="00000000" w:csb0="2000009F" w:csb1="DFD70000"/>
  </w:font>
  <w:font w:name="微软雅黑">
    <w:panose1 w:val="020B0503020204020204"/>
    <w:charset w:val="86"/>
    <w:family w:val="auto"/>
    <w:pitch w:val="default"/>
    <w:sig w:usb0="80000287" w:usb1="2ACF3C50" w:usb2="00000016" w:usb3="00000000" w:csb0="0004001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华文楷体">
    <w:panose1 w:val="02010600040101010101"/>
    <w:charset w:val="86"/>
    <w:family w:val="auto"/>
    <w:pitch w:val="default"/>
    <w:sig w:usb0="00000287" w:usb1="080F0000" w:usb2="00000000" w:usb3="00000000" w:csb0="0004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4" name="文本框 1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pPr>
                          <w:r>
                            <w:fldChar w:fldCharType="begin"/>
                          </w:r>
                          <w:r>
                            <w:instrText xml:space="preserve"> PAGE  \* MERGEFORMAT </w:instrText>
                          </w:r>
                          <w:r>
                            <w:fldChar w:fldCharType="separate"/>
                          </w:r>
                          <w:r>
                            <w:t>5</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IwUTnTICAABjBAAADgAAAAAAAAABACAAAAAfAQAAZHJzL2Uyb0RvYy54bWxQSwUG&#10;AAAAAAYABgBZAQAAwwUAAAAA&#10;">
              <v:fill on="f" focussize="0,0"/>
              <v:stroke on="f" weight="0.5pt"/>
              <v:imagedata o:title=""/>
              <o:lock v:ext="edit" aspectratio="f"/>
              <v:textbox inset="0mm,0mm,0mm,0mm" style="mso-fit-shape-to-text:t;">
                <w:txbxContent>
                  <w:p>
                    <w:pPr>
                      <w:pStyle w:val="9"/>
                    </w:pPr>
                    <w:r>
                      <w:fldChar w:fldCharType="begin"/>
                    </w:r>
                    <w:r>
                      <w:instrText xml:space="preserve"> PAGE  \* MERGEFORMAT </w:instrText>
                    </w:r>
                    <w:r>
                      <w:fldChar w:fldCharType="separate"/>
                    </w:r>
                    <w:r>
                      <w:t>5</w:t>
                    </w:r>
                    <w: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Bdr>
        <w:bottom w:val="single" w:color="auto" w:sz="4" w:space="1"/>
      </w:pBdr>
      <w:jc w:val="right"/>
      <w:rPr>
        <w:rFonts w:hint="eastAsia" w:eastAsiaTheme="minorEastAsia"/>
        <w:b/>
        <w:bCs/>
        <w:lang w:eastAsia="zh-CN"/>
      </w:rPr>
    </w:pPr>
    <w:r>
      <w:rPr>
        <w:rFonts w:hint="eastAsia"/>
        <w:b/>
        <w:bCs/>
        <w:lang w:eastAsia="zh-CN"/>
      </w:rPr>
      <w:t>《</w:t>
    </w:r>
    <w:r>
      <w:rPr>
        <w:rFonts w:hint="eastAsia"/>
        <w:b/>
        <w:bCs/>
        <w:lang w:val="en-US" w:eastAsia="zh-CN"/>
      </w:rPr>
      <w:t>用户操作手册</w:t>
    </w:r>
    <w:r>
      <w:rPr>
        <w:rFonts w:hint="eastAsia"/>
        <w:b/>
        <w:bCs/>
        <w:lang w:eastAsia="zh-CN"/>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D6509F"/>
    <w:multiLevelType w:val="multilevel"/>
    <w:tmpl w:val="88D6509F"/>
    <w:lvl w:ilvl="0" w:tentative="0">
      <w:start w:val="1"/>
      <w:numFmt w:val="decimal"/>
      <w:lvlText w:val="%1."/>
      <w:lvlJc w:val="left"/>
      <w:pPr>
        <w:ind w:left="420" w:hanging="420"/>
      </w:pPr>
      <w:rPr>
        <w:rFonts w:hint="eastAsia" w:ascii="宋体" w:hAnsi="宋体" w:eastAsia="宋体" w:cs="宋体"/>
      </w:rPr>
    </w:lvl>
    <w:lvl w:ilvl="1" w:tentative="0">
      <w:start w:val="1"/>
      <w:numFmt w:val="lowerLetter"/>
      <w:lvlText w:val="%2)"/>
      <w:lvlJc w:val="left"/>
      <w:pPr>
        <w:ind w:left="1265" w:hanging="420"/>
      </w:pPr>
      <w:rPr>
        <w:rFonts w:hint="default" w:ascii="Times New Roman" w:hAnsi="Times New Roman" w:cs="Times New Roman"/>
      </w:rPr>
    </w:lvl>
    <w:lvl w:ilvl="2" w:tentative="0">
      <w:start w:val="1"/>
      <w:numFmt w:val="lowerRoman"/>
      <w:lvlText w:val="%3."/>
      <w:lvlJc w:val="right"/>
      <w:pPr>
        <w:ind w:left="1685" w:hanging="420"/>
      </w:pPr>
      <w:rPr>
        <w:rFonts w:hint="default" w:ascii="Times New Roman" w:hAnsi="Times New Roman" w:cs="Times New Roman"/>
      </w:rPr>
    </w:lvl>
    <w:lvl w:ilvl="3" w:tentative="0">
      <w:start w:val="1"/>
      <w:numFmt w:val="decimal"/>
      <w:lvlText w:val="%4."/>
      <w:lvlJc w:val="left"/>
      <w:pPr>
        <w:ind w:left="2105" w:hanging="420"/>
      </w:pPr>
      <w:rPr>
        <w:rFonts w:hint="default" w:ascii="Times New Roman" w:hAnsi="Times New Roman" w:cs="Times New Roman"/>
      </w:rPr>
    </w:lvl>
    <w:lvl w:ilvl="4" w:tentative="0">
      <w:start w:val="1"/>
      <w:numFmt w:val="lowerLetter"/>
      <w:lvlText w:val="%5)"/>
      <w:lvlJc w:val="left"/>
      <w:pPr>
        <w:ind w:left="2525" w:hanging="420"/>
      </w:pPr>
      <w:rPr>
        <w:rFonts w:hint="default" w:ascii="Times New Roman" w:hAnsi="Times New Roman" w:cs="Times New Roman"/>
      </w:rPr>
    </w:lvl>
    <w:lvl w:ilvl="5" w:tentative="0">
      <w:start w:val="1"/>
      <w:numFmt w:val="lowerRoman"/>
      <w:lvlText w:val="%6."/>
      <w:lvlJc w:val="right"/>
      <w:pPr>
        <w:ind w:left="2945" w:hanging="420"/>
      </w:pPr>
      <w:rPr>
        <w:rFonts w:hint="default" w:ascii="Times New Roman" w:hAnsi="Times New Roman" w:cs="Times New Roman"/>
      </w:rPr>
    </w:lvl>
    <w:lvl w:ilvl="6" w:tentative="0">
      <w:start w:val="1"/>
      <w:numFmt w:val="decimal"/>
      <w:lvlText w:val="%7."/>
      <w:lvlJc w:val="left"/>
      <w:pPr>
        <w:ind w:left="3365" w:hanging="420"/>
      </w:pPr>
      <w:rPr>
        <w:rFonts w:hint="default" w:ascii="Times New Roman" w:hAnsi="Times New Roman" w:cs="Times New Roman"/>
      </w:rPr>
    </w:lvl>
    <w:lvl w:ilvl="7" w:tentative="0">
      <w:start w:val="1"/>
      <w:numFmt w:val="lowerLetter"/>
      <w:lvlText w:val="%8)"/>
      <w:lvlJc w:val="left"/>
      <w:pPr>
        <w:ind w:left="3785" w:hanging="420"/>
      </w:pPr>
      <w:rPr>
        <w:rFonts w:hint="default" w:ascii="Times New Roman" w:hAnsi="Times New Roman" w:cs="Times New Roman"/>
      </w:rPr>
    </w:lvl>
    <w:lvl w:ilvl="8" w:tentative="0">
      <w:start w:val="1"/>
      <w:numFmt w:val="lowerRoman"/>
      <w:lvlText w:val="%9."/>
      <w:lvlJc w:val="right"/>
      <w:pPr>
        <w:ind w:left="4205" w:hanging="420"/>
      </w:pPr>
      <w:rPr>
        <w:rFonts w:hint="default" w:ascii="Times New Roman" w:hAnsi="Times New Roman" w:cs="Times New Roman"/>
      </w:rPr>
    </w:lvl>
  </w:abstractNum>
  <w:abstractNum w:abstractNumId="1">
    <w:nsid w:val="8F6839B4"/>
    <w:multiLevelType w:val="singleLevel"/>
    <w:tmpl w:val="8F6839B4"/>
    <w:lvl w:ilvl="0" w:tentative="0">
      <w:start w:val="1"/>
      <w:numFmt w:val="decimal"/>
      <w:lvlText w:val="%1."/>
      <w:lvlJc w:val="left"/>
      <w:pPr>
        <w:tabs>
          <w:tab w:val="left" w:pos="312"/>
        </w:tabs>
      </w:pPr>
    </w:lvl>
  </w:abstractNum>
  <w:abstractNum w:abstractNumId="2">
    <w:nsid w:val="955C47B0"/>
    <w:multiLevelType w:val="singleLevel"/>
    <w:tmpl w:val="955C47B0"/>
    <w:lvl w:ilvl="0" w:tentative="0">
      <w:start w:val="1"/>
      <w:numFmt w:val="decimal"/>
      <w:lvlText w:val="%1."/>
      <w:lvlJc w:val="left"/>
      <w:pPr>
        <w:tabs>
          <w:tab w:val="left" w:pos="312"/>
        </w:tabs>
      </w:pPr>
    </w:lvl>
  </w:abstractNum>
  <w:abstractNum w:abstractNumId="3">
    <w:nsid w:val="D77EAA71"/>
    <w:multiLevelType w:val="singleLevel"/>
    <w:tmpl w:val="D77EAA71"/>
    <w:lvl w:ilvl="0" w:tentative="0">
      <w:start w:val="1"/>
      <w:numFmt w:val="decimal"/>
      <w:suff w:val="space"/>
      <w:lvlText w:val="%1."/>
      <w:lvlJc w:val="left"/>
      <w:pPr>
        <w:ind w:left="-420"/>
      </w:pPr>
    </w:lvl>
  </w:abstractNum>
  <w:abstractNum w:abstractNumId="4">
    <w:nsid w:val="DBDA70ED"/>
    <w:multiLevelType w:val="singleLevel"/>
    <w:tmpl w:val="DBDA70ED"/>
    <w:lvl w:ilvl="0" w:tentative="0">
      <w:start w:val="1"/>
      <w:numFmt w:val="decimal"/>
      <w:suff w:val="nothing"/>
      <w:lvlText w:val="（%1）"/>
      <w:lvlJc w:val="left"/>
    </w:lvl>
  </w:abstractNum>
  <w:abstractNum w:abstractNumId="5">
    <w:nsid w:val="E10C8877"/>
    <w:multiLevelType w:val="singleLevel"/>
    <w:tmpl w:val="E10C8877"/>
    <w:lvl w:ilvl="0" w:tentative="0">
      <w:start w:val="1"/>
      <w:numFmt w:val="decimal"/>
      <w:lvlText w:val="%1."/>
      <w:lvlJc w:val="left"/>
      <w:pPr>
        <w:ind w:left="425" w:hanging="425"/>
      </w:pPr>
      <w:rPr>
        <w:rFonts w:hint="default"/>
      </w:rPr>
    </w:lvl>
  </w:abstractNum>
  <w:abstractNum w:abstractNumId="6">
    <w:nsid w:val="F5F3C3AD"/>
    <w:multiLevelType w:val="multilevel"/>
    <w:tmpl w:val="F5F3C3AD"/>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7">
    <w:nsid w:val="FCF5E977"/>
    <w:multiLevelType w:val="singleLevel"/>
    <w:tmpl w:val="FCF5E977"/>
    <w:lvl w:ilvl="0" w:tentative="0">
      <w:start w:val="1"/>
      <w:numFmt w:val="decimal"/>
      <w:suff w:val="nothing"/>
      <w:lvlText w:val="（%1）"/>
      <w:lvlJc w:val="left"/>
    </w:lvl>
  </w:abstractNum>
  <w:abstractNum w:abstractNumId="8">
    <w:nsid w:val="FFDE6D2C"/>
    <w:multiLevelType w:val="multilevel"/>
    <w:tmpl w:val="FFDE6D2C"/>
    <w:lvl w:ilvl="0" w:tentative="0">
      <w:start w:val="1"/>
      <w:numFmt w:val="bullet"/>
      <w:lvlText w:val=""/>
      <w:lvlJc w:val="left"/>
      <w:pPr>
        <w:ind w:left="420" w:hanging="420"/>
      </w:pPr>
      <w:rPr>
        <w:rFonts w:hint="default" w:ascii="Wingdings" w:hAnsi="Wingdings" w:cs="Wingdings"/>
      </w:rPr>
    </w:lvl>
    <w:lvl w:ilvl="1" w:tentative="0">
      <w:start w:val="1"/>
      <w:numFmt w:val="bullet"/>
      <w:lvlText w:val=""/>
      <w:lvlJc w:val="left"/>
      <w:pPr>
        <w:ind w:left="840" w:hanging="420"/>
      </w:pPr>
      <w:rPr>
        <w:rFonts w:hint="default" w:ascii="Wingdings" w:hAnsi="Wingdings" w:cs="Wingdings"/>
      </w:rPr>
    </w:lvl>
    <w:lvl w:ilvl="2" w:tentative="0">
      <w:start w:val="1"/>
      <w:numFmt w:val="bullet"/>
      <w:lvlText w:val=""/>
      <w:lvlJc w:val="left"/>
      <w:pPr>
        <w:ind w:left="1260" w:hanging="420"/>
      </w:pPr>
      <w:rPr>
        <w:rFonts w:hint="default" w:ascii="Wingdings" w:hAnsi="Wingdings" w:cs="Wingdings"/>
      </w:rPr>
    </w:lvl>
    <w:lvl w:ilvl="3" w:tentative="0">
      <w:start w:val="1"/>
      <w:numFmt w:val="bullet"/>
      <w:lvlText w:val=""/>
      <w:lvlJc w:val="left"/>
      <w:pPr>
        <w:ind w:left="1680" w:hanging="420"/>
      </w:pPr>
      <w:rPr>
        <w:rFonts w:hint="default" w:ascii="Wingdings" w:hAnsi="Wingdings" w:cs="Wingdings"/>
      </w:rPr>
    </w:lvl>
    <w:lvl w:ilvl="4" w:tentative="0">
      <w:start w:val="1"/>
      <w:numFmt w:val="bullet"/>
      <w:lvlText w:val=""/>
      <w:lvlJc w:val="left"/>
      <w:pPr>
        <w:ind w:left="2100" w:hanging="420"/>
      </w:pPr>
      <w:rPr>
        <w:rFonts w:hint="default" w:ascii="Wingdings" w:hAnsi="Wingdings" w:cs="Wingdings"/>
      </w:rPr>
    </w:lvl>
    <w:lvl w:ilvl="5" w:tentative="0">
      <w:start w:val="1"/>
      <w:numFmt w:val="bullet"/>
      <w:lvlText w:val=""/>
      <w:lvlJc w:val="left"/>
      <w:pPr>
        <w:ind w:left="2520" w:hanging="420"/>
      </w:pPr>
      <w:rPr>
        <w:rFonts w:hint="default" w:ascii="Wingdings" w:hAnsi="Wingdings" w:cs="Wingdings"/>
      </w:rPr>
    </w:lvl>
    <w:lvl w:ilvl="6" w:tentative="0">
      <w:start w:val="1"/>
      <w:numFmt w:val="bullet"/>
      <w:lvlText w:val=""/>
      <w:lvlJc w:val="left"/>
      <w:pPr>
        <w:ind w:left="2940" w:hanging="420"/>
      </w:pPr>
      <w:rPr>
        <w:rFonts w:hint="default" w:ascii="Wingdings" w:hAnsi="Wingdings" w:cs="Wingdings"/>
      </w:rPr>
    </w:lvl>
    <w:lvl w:ilvl="7" w:tentative="0">
      <w:start w:val="1"/>
      <w:numFmt w:val="bullet"/>
      <w:lvlText w:val=""/>
      <w:lvlJc w:val="left"/>
      <w:pPr>
        <w:ind w:left="3360" w:hanging="420"/>
      </w:pPr>
      <w:rPr>
        <w:rFonts w:hint="default" w:ascii="Wingdings" w:hAnsi="Wingdings" w:cs="Wingdings"/>
      </w:rPr>
    </w:lvl>
    <w:lvl w:ilvl="8" w:tentative="0">
      <w:start w:val="1"/>
      <w:numFmt w:val="bullet"/>
      <w:lvlText w:val=""/>
      <w:lvlJc w:val="left"/>
      <w:pPr>
        <w:ind w:left="3780" w:hanging="420"/>
      </w:pPr>
      <w:rPr>
        <w:rFonts w:hint="default" w:ascii="Wingdings" w:hAnsi="Wingdings" w:cs="Wingdings"/>
      </w:rPr>
    </w:lvl>
  </w:abstractNum>
  <w:abstractNum w:abstractNumId="9">
    <w:nsid w:val="25770FAD"/>
    <w:multiLevelType w:val="multilevel"/>
    <w:tmpl w:val="25770FAD"/>
    <w:lvl w:ilvl="0" w:tentative="0">
      <w:start w:val="1"/>
      <w:numFmt w:val="decimal"/>
      <w:lvlText w:val="%1)"/>
      <w:lvlJc w:val="left"/>
      <w:pPr>
        <w:ind w:left="704" w:hanging="420"/>
      </w:pPr>
    </w:lvl>
    <w:lvl w:ilvl="1" w:tentative="0">
      <w:start w:val="1"/>
      <w:numFmt w:val="decimal"/>
      <w:lvlText w:val="%2）"/>
      <w:lvlJc w:val="left"/>
      <w:pPr>
        <w:ind w:left="1424" w:hanging="720"/>
      </w:pPr>
      <w:rPr>
        <w:rFonts w:hint="default"/>
      </w:r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10">
    <w:nsid w:val="260E29FD"/>
    <w:multiLevelType w:val="multilevel"/>
    <w:tmpl w:val="260E29FD"/>
    <w:lvl w:ilvl="0" w:tentative="0">
      <w:start w:val="1"/>
      <w:numFmt w:val="decimal"/>
      <w:lvlText w:val="%1."/>
      <w:lvlJc w:val="left"/>
      <w:pPr>
        <w:ind w:left="421" w:hanging="420"/>
      </w:pPr>
      <w:rPr>
        <w:rFonts w:hint="default" w:ascii="Calibri" w:hAnsi="Calibri"/>
      </w:rPr>
    </w:lvl>
    <w:lvl w:ilvl="1" w:tentative="0">
      <w:start w:val="1"/>
      <w:numFmt w:val="lowerLetter"/>
      <w:lvlText w:val="%2)"/>
      <w:lvlJc w:val="left"/>
      <w:pPr>
        <w:ind w:left="1266" w:hanging="420"/>
      </w:pPr>
    </w:lvl>
    <w:lvl w:ilvl="2" w:tentative="0">
      <w:start w:val="1"/>
      <w:numFmt w:val="lowerRoman"/>
      <w:lvlText w:val="%3."/>
      <w:lvlJc w:val="right"/>
      <w:pPr>
        <w:ind w:left="1686" w:hanging="420"/>
      </w:pPr>
    </w:lvl>
    <w:lvl w:ilvl="3" w:tentative="0">
      <w:start w:val="1"/>
      <w:numFmt w:val="decimal"/>
      <w:lvlText w:val="%4."/>
      <w:lvlJc w:val="left"/>
      <w:pPr>
        <w:ind w:left="2106" w:hanging="420"/>
      </w:pPr>
    </w:lvl>
    <w:lvl w:ilvl="4" w:tentative="0">
      <w:start w:val="1"/>
      <w:numFmt w:val="lowerLetter"/>
      <w:lvlText w:val="%5)"/>
      <w:lvlJc w:val="left"/>
      <w:pPr>
        <w:ind w:left="2526" w:hanging="420"/>
      </w:pPr>
    </w:lvl>
    <w:lvl w:ilvl="5" w:tentative="0">
      <w:start w:val="1"/>
      <w:numFmt w:val="lowerRoman"/>
      <w:lvlText w:val="%6."/>
      <w:lvlJc w:val="right"/>
      <w:pPr>
        <w:ind w:left="2946" w:hanging="420"/>
      </w:pPr>
    </w:lvl>
    <w:lvl w:ilvl="6" w:tentative="0">
      <w:start w:val="1"/>
      <w:numFmt w:val="decimal"/>
      <w:lvlText w:val="%7."/>
      <w:lvlJc w:val="left"/>
      <w:pPr>
        <w:ind w:left="3366" w:hanging="420"/>
      </w:pPr>
    </w:lvl>
    <w:lvl w:ilvl="7" w:tentative="0">
      <w:start w:val="1"/>
      <w:numFmt w:val="lowerLetter"/>
      <w:lvlText w:val="%8)"/>
      <w:lvlJc w:val="left"/>
      <w:pPr>
        <w:ind w:left="3786" w:hanging="420"/>
      </w:pPr>
    </w:lvl>
    <w:lvl w:ilvl="8" w:tentative="0">
      <w:start w:val="1"/>
      <w:numFmt w:val="lowerRoman"/>
      <w:lvlText w:val="%9."/>
      <w:lvlJc w:val="right"/>
      <w:pPr>
        <w:ind w:left="4206" w:hanging="420"/>
      </w:pPr>
    </w:lvl>
  </w:abstractNum>
  <w:abstractNum w:abstractNumId="11">
    <w:nsid w:val="3008693A"/>
    <w:multiLevelType w:val="multilevel"/>
    <w:tmpl w:val="3008693A"/>
    <w:lvl w:ilvl="0" w:tentative="0">
      <w:start w:val="1"/>
      <w:numFmt w:val="decimal"/>
      <w:lvlText w:val="%1)"/>
      <w:lvlJc w:val="left"/>
      <w:pPr>
        <w:ind w:left="1004" w:hanging="720"/>
      </w:pPr>
      <w:rPr>
        <w:rFonts w:hint="default"/>
        <w:color w:val="000000"/>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12">
    <w:nsid w:val="375A46F7"/>
    <w:multiLevelType w:val="singleLevel"/>
    <w:tmpl w:val="375A46F7"/>
    <w:lvl w:ilvl="0" w:tentative="0">
      <w:start w:val="1"/>
      <w:numFmt w:val="decimal"/>
      <w:suff w:val="nothing"/>
      <w:lvlText w:val="（%1）"/>
      <w:lvlJc w:val="left"/>
    </w:lvl>
  </w:abstractNum>
  <w:abstractNum w:abstractNumId="13">
    <w:nsid w:val="407F7A11"/>
    <w:multiLevelType w:val="multilevel"/>
    <w:tmpl w:val="407F7A11"/>
    <w:lvl w:ilvl="0" w:tentative="0">
      <w:start w:val="1"/>
      <w:numFmt w:val="decimal"/>
      <w:lvlText w:val="%1)"/>
      <w:lvlJc w:val="left"/>
      <w:pPr>
        <w:ind w:left="420" w:hanging="420"/>
      </w:pPr>
      <w:rPr>
        <w:rFonts w:hint="default" w:ascii="Calibri" w:hAnsi="Calibri"/>
      </w:rPr>
    </w:lvl>
    <w:lvl w:ilvl="1" w:tentative="0">
      <w:start w:val="1"/>
      <w:numFmt w:val="decimal"/>
      <w:lvlText w:val="%2、"/>
      <w:lvlJc w:val="left"/>
      <w:pPr>
        <w:ind w:left="1140" w:hanging="720"/>
      </w:pPr>
      <w:rPr>
        <w:rFonts w:hint="default"/>
      </w:r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539899FF"/>
    <w:multiLevelType w:val="singleLevel"/>
    <w:tmpl w:val="539899FF"/>
    <w:lvl w:ilvl="0" w:tentative="0">
      <w:start w:val="1"/>
      <w:numFmt w:val="bullet"/>
      <w:lvlText w:val=""/>
      <w:lvlJc w:val="left"/>
      <w:pPr>
        <w:tabs>
          <w:tab w:val="left" w:pos="720"/>
        </w:tabs>
        <w:ind w:left="360" w:hanging="360"/>
      </w:pPr>
      <w:rPr>
        <w:rFonts w:hint="default" w:ascii="Wingdings" w:hAnsi="Wingdings"/>
      </w:rPr>
    </w:lvl>
  </w:abstractNum>
  <w:abstractNum w:abstractNumId="15">
    <w:nsid w:val="55BB47E2"/>
    <w:multiLevelType w:val="singleLevel"/>
    <w:tmpl w:val="55BB47E2"/>
    <w:lvl w:ilvl="0" w:tentative="0">
      <w:start w:val="1"/>
      <w:numFmt w:val="decimal"/>
      <w:lvlText w:val="%1."/>
      <w:lvlJc w:val="left"/>
      <w:pPr>
        <w:ind w:left="425" w:hanging="425"/>
      </w:pPr>
      <w:rPr>
        <w:rFonts w:hint="default"/>
      </w:rPr>
    </w:lvl>
  </w:abstractNum>
  <w:abstractNum w:abstractNumId="16">
    <w:nsid w:val="562E5CB7"/>
    <w:multiLevelType w:val="multilevel"/>
    <w:tmpl w:val="562E5CB7"/>
    <w:lvl w:ilvl="0" w:tentative="0">
      <w:start w:val="1"/>
      <w:numFmt w:val="decimal"/>
      <w:lvlText w:val="%1."/>
      <w:lvlJc w:val="left"/>
      <w:pPr>
        <w:ind w:left="420" w:hanging="420"/>
      </w:pPr>
      <w:rPr>
        <w:rFonts w:hint="eastAsia"/>
      </w:rPr>
    </w:lvl>
    <w:lvl w:ilvl="1" w:tentative="0">
      <w:start w:val="1"/>
      <w:numFmt w:val="lowerLetter"/>
      <w:lvlText w:val="%2)"/>
      <w:lvlJc w:val="left"/>
      <w:pPr>
        <w:ind w:left="1265" w:hanging="420"/>
      </w:pPr>
      <w:rPr>
        <w:rFonts w:hint="eastAsia"/>
      </w:rPr>
    </w:lvl>
    <w:lvl w:ilvl="2" w:tentative="0">
      <w:start w:val="1"/>
      <w:numFmt w:val="lowerRoman"/>
      <w:lvlText w:val="%3."/>
      <w:lvlJc w:val="right"/>
      <w:pPr>
        <w:ind w:left="1685" w:hanging="420"/>
      </w:pPr>
      <w:rPr>
        <w:rFonts w:hint="eastAsia"/>
      </w:rPr>
    </w:lvl>
    <w:lvl w:ilvl="3" w:tentative="0">
      <w:start w:val="1"/>
      <w:numFmt w:val="decimal"/>
      <w:lvlText w:val="%4."/>
      <w:lvlJc w:val="left"/>
      <w:pPr>
        <w:ind w:left="2105" w:hanging="420"/>
      </w:pPr>
      <w:rPr>
        <w:rFonts w:hint="eastAsia"/>
      </w:rPr>
    </w:lvl>
    <w:lvl w:ilvl="4" w:tentative="0">
      <w:start w:val="1"/>
      <w:numFmt w:val="lowerLetter"/>
      <w:lvlText w:val="%5)"/>
      <w:lvlJc w:val="left"/>
      <w:pPr>
        <w:ind w:left="2525" w:hanging="420"/>
      </w:pPr>
      <w:rPr>
        <w:rFonts w:hint="eastAsia"/>
      </w:rPr>
    </w:lvl>
    <w:lvl w:ilvl="5" w:tentative="0">
      <w:start w:val="1"/>
      <w:numFmt w:val="lowerRoman"/>
      <w:lvlText w:val="%6."/>
      <w:lvlJc w:val="right"/>
      <w:pPr>
        <w:ind w:left="2945" w:hanging="420"/>
      </w:pPr>
      <w:rPr>
        <w:rFonts w:hint="eastAsia"/>
      </w:rPr>
    </w:lvl>
    <w:lvl w:ilvl="6" w:tentative="0">
      <w:start w:val="1"/>
      <w:numFmt w:val="decimal"/>
      <w:lvlText w:val="%7."/>
      <w:lvlJc w:val="left"/>
      <w:pPr>
        <w:ind w:left="3365" w:hanging="420"/>
      </w:pPr>
      <w:rPr>
        <w:rFonts w:hint="eastAsia"/>
      </w:rPr>
    </w:lvl>
    <w:lvl w:ilvl="7" w:tentative="0">
      <w:start w:val="1"/>
      <w:numFmt w:val="lowerLetter"/>
      <w:lvlText w:val="%8)"/>
      <w:lvlJc w:val="left"/>
      <w:pPr>
        <w:ind w:left="3785" w:hanging="420"/>
      </w:pPr>
      <w:rPr>
        <w:rFonts w:hint="eastAsia"/>
      </w:rPr>
    </w:lvl>
    <w:lvl w:ilvl="8" w:tentative="0">
      <w:start w:val="1"/>
      <w:numFmt w:val="lowerRoman"/>
      <w:lvlText w:val="%9."/>
      <w:lvlJc w:val="right"/>
      <w:pPr>
        <w:ind w:left="4205" w:hanging="420"/>
      </w:pPr>
      <w:rPr>
        <w:rFonts w:hint="eastAsia"/>
      </w:rPr>
    </w:lvl>
  </w:abstractNum>
  <w:abstractNum w:abstractNumId="17">
    <w:nsid w:val="6A284C6B"/>
    <w:multiLevelType w:val="multilevel"/>
    <w:tmpl w:val="6A284C6B"/>
    <w:lvl w:ilvl="0" w:tentative="0">
      <w:start w:val="1"/>
      <w:numFmt w:val="chineseCountingThousand"/>
      <w:lvlText w:val="%1、"/>
      <w:lvlJc w:val="left"/>
      <w:pPr>
        <w:ind w:left="420" w:hanging="420"/>
      </w:pPr>
    </w:lvl>
    <w:lvl w:ilvl="1" w:tentative="0">
      <w:start w:val="1"/>
      <w:numFmt w:val="lowerLetter"/>
      <w:pStyle w:val="27"/>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17"/>
  </w:num>
  <w:num w:numId="2">
    <w:abstractNumId w:val="10"/>
  </w:num>
  <w:num w:numId="3">
    <w:abstractNumId w:val="14"/>
  </w:num>
  <w:num w:numId="4">
    <w:abstractNumId w:val="0"/>
  </w:num>
  <w:num w:numId="5">
    <w:abstractNumId w:val="11"/>
  </w:num>
  <w:num w:numId="6">
    <w:abstractNumId w:val="13"/>
  </w:num>
  <w:num w:numId="7">
    <w:abstractNumId w:val="16"/>
  </w:num>
  <w:num w:numId="8">
    <w:abstractNumId w:val="9"/>
  </w:num>
  <w:num w:numId="9">
    <w:abstractNumId w:val="4"/>
  </w:num>
  <w:num w:numId="10">
    <w:abstractNumId w:val="12"/>
  </w:num>
  <w:num w:numId="11">
    <w:abstractNumId w:val="7"/>
  </w:num>
  <w:num w:numId="12">
    <w:abstractNumId w:val="15"/>
  </w:num>
  <w:num w:numId="13">
    <w:abstractNumId w:val="5"/>
  </w:num>
  <w:num w:numId="14">
    <w:abstractNumId w:val="8"/>
  </w:num>
  <w:num w:numId="15">
    <w:abstractNumId w:val="3"/>
  </w:num>
  <w:num w:numId="16">
    <w:abstractNumId w:val="2"/>
  </w:num>
  <w:num w:numId="17">
    <w:abstractNumId w:val="6"/>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ZiNzQyOGUyZWMxZDRmNzI0MjVhM2JhZmZmMDFkMjEifQ=="/>
  </w:docVars>
  <w:rsids>
    <w:rsidRoot w:val="7F1C27F6"/>
    <w:rsid w:val="007D7554"/>
    <w:rsid w:val="020975D5"/>
    <w:rsid w:val="022C3009"/>
    <w:rsid w:val="029145BE"/>
    <w:rsid w:val="05361302"/>
    <w:rsid w:val="0659380E"/>
    <w:rsid w:val="076170CE"/>
    <w:rsid w:val="08624EAC"/>
    <w:rsid w:val="0A60340F"/>
    <w:rsid w:val="0C9973F8"/>
    <w:rsid w:val="0C9D69EC"/>
    <w:rsid w:val="0CBB087F"/>
    <w:rsid w:val="0E19425F"/>
    <w:rsid w:val="0F8751F8"/>
    <w:rsid w:val="105466B2"/>
    <w:rsid w:val="10E721A2"/>
    <w:rsid w:val="11607503"/>
    <w:rsid w:val="12427D7C"/>
    <w:rsid w:val="128D6FC9"/>
    <w:rsid w:val="13896518"/>
    <w:rsid w:val="14BD375D"/>
    <w:rsid w:val="1517097B"/>
    <w:rsid w:val="152B715D"/>
    <w:rsid w:val="15C72A4F"/>
    <w:rsid w:val="15CE1DD3"/>
    <w:rsid w:val="1692422D"/>
    <w:rsid w:val="173E2233"/>
    <w:rsid w:val="195B4E15"/>
    <w:rsid w:val="19697BFA"/>
    <w:rsid w:val="19F667B7"/>
    <w:rsid w:val="1A5B79AD"/>
    <w:rsid w:val="1AE822E1"/>
    <w:rsid w:val="1B6C14DF"/>
    <w:rsid w:val="1BE45119"/>
    <w:rsid w:val="1D566719"/>
    <w:rsid w:val="1DE76778"/>
    <w:rsid w:val="1EF83A1C"/>
    <w:rsid w:val="1F1C28E1"/>
    <w:rsid w:val="1F8C2C29"/>
    <w:rsid w:val="204D1B46"/>
    <w:rsid w:val="20BD4324"/>
    <w:rsid w:val="20DA0C08"/>
    <w:rsid w:val="21437F72"/>
    <w:rsid w:val="220D7240"/>
    <w:rsid w:val="229159BD"/>
    <w:rsid w:val="22A85339"/>
    <w:rsid w:val="23AE0305"/>
    <w:rsid w:val="23E65186"/>
    <w:rsid w:val="25C07B32"/>
    <w:rsid w:val="25C77D95"/>
    <w:rsid w:val="26D1483F"/>
    <w:rsid w:val="283104D8"/>
    <w:rsid w:val="28B232BB"/>
    <w:rsid w:val="2B29401A"/>
    <w:rsid w:val="2BCF4B74"/>
    <w:rsid w:val="2C575A37"/>
    <w:rsid w:val="2D2A43DC"/>
    <w:rsid w:val="2F860BD0"/>
    <w:rsid w:val="337C2EF9"/>
    <w:rsid w:val="34E90E59"/>
    <w:rsid w:val="36624BFB"/>
    <w:rsid w:val="39E97F5D"/>
    <w:rsid w:val="3BDB4052"/>
    <w:rsid w:val="3BF350F4"/>
    <w:rsid w:val="3C9C5901"/>
    <w:rsid w:val="3C9D17B1"/>
    <w:rsid w:val="3CB27178"/>
    <w:rsid w:val="3CF11D7F"/>
    <w:rsid w:val="3F4F6CEC"/>
    <w:rsid w:val="3F956F3B"/>
    <w:rsid w:val="3F9603AF"/>
    <w:rsid w:val="407F2196"/>
    <w:rsid w:val="418B1F87"/>
    <w:rsid w:val="422A66EF"/>
    <w:rsid w:val="43220B5F"/>
    <w:rsid w:val="438825E0"/>
    <w:rsid w:val="44B00772"/>
    <w:rsid w:val="45EA51EB"/>
    <w:rsid w:val="46F77A53"/>
    <w:rsid w:val="47FE77EA"/>
    <w:rsid w:val="484B0681"/>
    <w:rsid w:val="486E4A57"/>
    <w:rsid w:val="488D6991"/>
    <w:rsid w:val="48BF5427"/>
    <w:rsid w:val="499A4C68"/>
    <w:rsid w:val="4B3C3949"/>
    <w:rsid w:val="4BF51BD6"/>
    <w:rsid w:val="4CF17B79"/>
    <w:rsid w:val="4DE35714"/>
    <w:rsid w:val="4E5C4BE5"/>
    <w:rsid w:val="508171FA"/>
    <w:rsid w:val="523D4871"/>
    <w:rsid w:val="52DB2874"/>
    <w:rsid w:val="532845BD"/>
    <w:rsid w:val="54576514"/>
    <w:rsid w:val="56290384"/>
    <w:rsid w:val="5A5D684E"/>
    <w:rsid w:val="5C8D1EC9"/>
    <w:rsid w:val="5D284EF1"/>
    <w:rsid w:val="5F0B4ACB"/>
    <w:rsid w:val="5F8E3006"/>
    <w:rsid w:val="60D95C38"/>
    <w:rsid w:val="61533F98"/>
    <w:rsid w:val="630F3B5A"/>
    <w:rsid w:val="63393968"/>
    <w:rsid w:val="638210D3"/>
    <w:rsid w:val="64552344"/>
    <w:rsid w:val="647811BC"/>
    <w:rsid w:val="653077B7"/>
    <w:rsid w:val="674671FD"/>
    <w:rsid w:val="69790A9B"/>
    <w:rsid w:val="6A95793E"/>
    <w:rsid w:val="6BE6558D"/>
    <w:rsid w:val="6BEC6B4C"/>
    <w:rsid w:val="6CC2656C"/>
    <w:rsid w:val="6D1840AE"/>
    <w:rsid w:val="6D3C0545"/>
    <w:rsid w:val="6DA85BDA"/>
    <w:rsid w:val="6DA93E2C"/>
    <w:rsid w:val="6F6B5177"/>
    <w:rsid w:val="6FE258A8"/>
    <w:rsid w:val="7133633F"/>
    <w:rsid w:val="72115575"/>
    <w:rsid w:val="7450608E"/>
    <w:rsid w:val="75103987"/>
    <w:rsid w:val="761B33ED"/>
    <w:rsid w:val="771177F4"/>
    <w:rsid w:val="77D47797"/>
    <w:rsid w:val="77F7310A"/>
    <w:rsid w:val="79DB3A39"/>
    <w:rsid w:val="7A4C7A21"/>
    <w:rsid w:val="7AAE78F4"/>
    <w:rsid w:val="7B9F55D9"/>
    <w:rsid w:val="7CEC499F"/>
    <w:rsid w:val="7EB03D2C"/>
    <w:rsid w:val="7F1C27F6"/>
    <w:rsid w:val="7F6532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0" w:semiHidden="0" w:name="heading 2"/>
    <w:lsdException w:qFormat="1" w:uiPriority="0" w:name="heading 3"/>
    <w:lsdException w:qFormat="1" w:unhideWhenUsed="0" w:uiPriority="99" w:semiHidden="0" w:name="heading 4"/>
    <w:lsdException w:qFormat="1" w:uiPriority="9"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99"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qFormat="1"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qFormat="1" w:unhideWhenUsed="0" w:uiPriority="99"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3">
    <w:name w:val="heading 1"/>
    <w:basedOn w:val="1"/>
    <w:next w:val="1"/>
    <w:qFormat/>
    <w:uiPriority w:val="99"/>
    <w:pPr>
      <w:keepNext/>
      <w:keepLines/>
      <w:spacing w:before="340" w:after="330" w:line="578" w:lineRule="auto"/>
      <w:outlineLvl w:val="0"/>
    </w:pPr>
    <w:rPr>
      <w:b/>
      <w:bCs/>
      <w:kern w:val="44"/>
      <w:sz w:val="44"/>
      <w:szCs w:val="44"/>
    </w:rPr>
  </w:style>
  <w:style w:type="paragraph" w:styleId="4">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5">
    <w:name w:val="heading 4"/>
    <w:basedOn w:val="1"/>
    <w:next w:val="1"/>
    <w:qFormat/>
    <w:uiPriority w:val="99"/>
    <w:pPr>
      <w:keepNext/>
      <w:keepLines/>
      <w:spacing w:before="280" w:after="290" w:line="376" w:lineRule="auto"/>
      <w:outlineLvl w:val="3"/>
    </w:pPr>
    <w:rPr>
      <w:rFonts w:ascii="Arial" w:hAnsi="Arial" w:eastAsia="黑体"/>
      <w:b/>
      <w:bCs/>
      <w:szCs w:val="28"/>
    </w:rPr>
  </w:style>
  <w:style w:type="paragraph" w:styleId="6">
    <w:name w:val="heading 5"/>
    <w:basedOn w:val="1"/>
    <w:next w:val="1"/>
    <w:unhideWhenUsed/>
    <w:qFormat/>
    <w:uiPriority w:val="9"/>
    <w:pPr>
      <w:keepNext/>
      <w:keepLines/>
      <w:spacing w:before="280" w:beforeLines="0" w:beforeAutospacing="0" w:after="290" w:afterLines="0" w:afterAutospacing="0" w:line="372" w:lineRule="auto"/>
      <w:outlineLvl w:val="4"/>
    </w:pPr>
    <w:rPr>
      <w:b/>
      <w:sz w:val="28"/>
    </w:rPr>
  </w:style>
  <w:style w:type="character" w:default="1" w:styleId="18">
    <w:name w:val="Default Paragraph Font"/>
    <w:semiHidden/>
    <w:qFormat/>
    <w:uiPriority w:val="0"/>
  </w:style>
  <w:style w:type="table" w:default="1" w:styleId="16">
    <w:name w:val="Normal Table"/>
    <w:semiHidden/>
    <w:qFormat/>
    <w:uiPriority w:val="0"/>
    <w:tblPr>
      <w:tblCellMar>
        <w:top w:w="0" w:type="dxa"/>
        <w:left w:w="108" w:type="dxa"/>
        <w:bottom w:w="0" w:type="dxa"/>
        <w:right w:w="108" w:type="dxa"/>
      </w:tblCellMar>
    </w:tblPr>
  </w:style>
  <w:style w:type="paragraph" w:customStyle="1" w:styleId="2">
    <w:name w:val="*正文"/>
    <w:basedOn w:val="1"/>
    <w:qFormat/>
    <w:uiPriority w:val="0"/>
    <w:pPr>
      <w:snapToGrid w:val="0"/>
      <w:spacing w:line="360" w:lineRule="auto"/>
      <w:ind w:firstLine="200" w:firstLineChars="200"/>
      <w:jc w:val="left"/>
    </w:pPr>
    <w:rPr>
      <w:color w:val="000000"/>
      <w:sz w:val="24"/>
      <w:szCs w:val="21"/>
      <w:lang w:val="zh-CN"/>
    </w:rPr>
  </w:style>
  <w:style w:type="paragraph" w:styleId="7">
    <w:name w:val="Body Text"/>
    <w:basedOn w:val="1"/>
    <w:qFormat/>
    <w:uiPriority w:val="0"/>
    <w:pPr>
      <w:spacing w:after="120" w:line="300" w:lineRule="auto"/>
    </w:pPr>
    <w:rPr>
      <w:rFonts w:ascii="Times New Roman" w:hAnsi="Times New Roman" w:eastAsia="宋体" w:cs="Times New Roman"/>
      <w:szCs w:val="20"/>
    </w:rPr>
  </w:style>
  <w:style w:type="paragraph" w:styleId="8">
    <w:name w:val="toc 3"/>
    <w:basedOn w:val="1"/>
    <w:next w:val="1"/>
    <w:qFormat/>
    <w:uiPriority w:val="39"/>
    <w:pPr>
      <w:ind w:left="840" w:leftChars="400"/>
    </w:pPr>
  </w:style>
  <w:style w:type="paragraph" w:styleId="9">
    <w:name w:val="footer"/>
    <w:basedOn w:val="1"/>
    <w:qFormat/>
    <w:uiPriority w:val="0"/>
    <w:pPr>
      <w:tabs>
        <w:tab w:val="center" w:pos="4153"/>
        <w:tab w:val="right" w:pos="8306"/>
      </w:tabs>
      <w:snapToGrid w:val="0"/>
      <w:jc w:val="left"/>
    </w:pPr>
    <w:rPr>
      <w:sz w:val="18"/>
    </w:rPr>
  </w:style>
  <w:style w:type="paragraph" w:styleId="10">
    <w:name w:val="header"/>
    <w:basedOn w:val="1"/>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1">
    <w:name w:val="toc 1"/>
    <w:basedOn w:val="1"/>
    <w:next w:val="1"/>
    <w:qFormat/>
    <w:uiPriority w:val="39"/>
  </w:style>
  <w:style w:type="paragraph" w:styleId="12">
    <w:name w:val="toc 2"/>
    <w:basedOn w:val="1"/>
    <w:next w:val="1"/>
    <w:qFormat/>
    <w:uiPriority w:val="39"/>
    <w:pPr>
      <w:ind w:left="420" w:leftChars="200"/>
    </w:pPr>
  </w:style>
  <w:style w:type="paragraph" w:styleId="13">
    <w:name w:val="Normal (Web)"/>
    <w:basedOn w:val="1"/>
    <w:qFormat/>
    <w:uiPriority w:val="0"/>
    <w:rPr>
      <w:sz w:val="24"/>
    </w:rPr>
  </w:style>
  <w:style w:type="paragraph" w:styleId="14">
    <w:name w:val="Title"/>
    <w:basedOn w:val="1"/>
    <w:next w:val="1"/>
    <w:qFormat/>
    <w:uiPriority w:val="99"/>
    <w:pPr>
      <w:spacing w:before="240" w:after="60"/>
      <w:jc w:val="center"/>
      <w:outlineLvl w:val="0"/>
    </w:pPr>
    <w:rPr>
      <w:rFonts w:ascii="Calibri Light" w:hAnsi="Calibri Light"/>
      <w:b/>
      <w:bCs/>
      <w:sz w:val="32"/>
      <w:szCs w:val="32"/>
    </w:rPr>
  </w:style>
  <w:style w:type="paragraph" w:styleId="15">
    <w:name w:val="Body Text First Indent"/>
    <w:basedOn w:val="7"/>
    <w:qFormat/>
    <w:uiPriority w:val="0"/>
    <w:pPr>
      <w:ind w:firstLine="420" w:firstLineChars="100"/>
    </w:pPr>
  </w:style>
  <w:style w:type="table" w:styleId="17">
    <w:name w:val="Table Grid"/>
    <w:basedOn w:val="1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9">
    <w:name w:val="Hyperlink"/>
    <w:basedOn w:val="18"/>
    <w:unhideWhenUsed/>
    <w:uiPriority w:val="99"/>
    <w:rPr>
      <w:color w:val="0563C1" w:themeColor="hyperlink"/>
      <w:u w:val="single"/>
      <w14:textFill>
        <w14:solidFill>
          <w14:schemeClr w14:val="hlink"/>
        </w14:solidFill>
      </w14:textFill>
    </w:rPr>
  </w:style>
  <w:style w:type="paragraph" w:customStyle="1" w:styleId="20">
    <w:name w:val="TOC Heading"/>
    <w:basedOn w:val="3"/>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E75B6" w:themeColor="accent1" w:themeShade="BF"/>
      <w:kern w:val="0"/>
      <w:sz w:val="32"/>
      <w:szCs w:val="32"/>
    </w:rPr>
  </w:style>
  <w:style w:type="paragraph" w:customStyle="1" w:styleId="21">
    <w:name w:val="UNISUN正文样式"/>
    <w:basedOn w:val="1"/>
    <w:qFormat/>
    <w:uiPriority w:val="99"/>
    <w:pPr>
      <w:widowControl/>
      <w:snapToGrid w:val="0"/>
      <w:spacing w:line="500" w:lineRule="atLeast"/>
      <w:ind w:firstLine="539"/>
    </w:pPr>
    <w:rPr>
      <w:sz w:val="24"/>
      <w:szCs w:val="20"/>
    </w:rPr>
  </w:style>
  <w:style w:type="paragraph" w:customStyle="1" w:styleId="22">
    <w:name w:val="UNISUN章样式"/>
    <w:basedOn w:val="3"/>
    <w:next w:val="1"/>
    <w:qFormat/>
    <w:uiPriority w:val="99"/>
    <w:pPr>
      <w:pageBreakBefore/>
      <w:widowControl/>
      <w:snapToGrid w:val="0"/>
      <w:spacing w:before="120" w:after="120" w:line="240" w:lineRule="auto"/>
      <w:jc w:val="center"/>
    </w:pPr>
    <w:rPr>
      <w:rFonts w:ascii="Arial" w:hAnsi="Arial" w:eastAsia="黑体"/>
      <w:bCs w:val="0"/>
      <w:sz w:val="36"/>
      <w:szCs w:val="20"/>
    </w:rPr>
  </w:style>
  <w:style w:type="paragraph" w:customStyle="1" w:styleId="23">
    <w:name w:val="图文字"/>
    <w:basedOn w:val="1"/>
    <w:qFormat/>
    <w:uiPriority w:val="99"/>
    <w:pPr>
      <w:jc w:val="center"/>
    </w:pPr>
    <w:rPr>
      <w:rFonts w:ascii="宋体"/>
      <w:sz w:val="24"/>
      <w:szCs w:val="20"/>
    </w:rPr>
  </w:style>
  <w:style w:type="paragraph" w:customStyle="1" w:styleId="24">
    <w:name w:val="Table Heading"/>
    <w:uiPriority w:val="0"/>
    <w:rPr>
      <w:rFonts w:ascii="Arial Narrow" w:hAnsi="Arial Narrow" w:eastAsia="宋体" w:cs="Times New Roman"/>
      <w:sz w:val="24"/>
      <w:lang w:val="en-US" w:eastAsia="zh-CN" w:bidi="ar-SA"/>
    </w:rPr>
  </w:style>
  <w:style w:type="paragraph" w:customStyle="1" w:styleId="25">
    <w:name w:val="WPSOffice手动目录 1"/>
    <w:uiPriority w:val="0"/>
    <w:pPr>
      <w:ind w:leftChars="0"/>
    </w:pPr>
    <w:rPr>
      <w:rFonts w:asciiTheme="minorHAnsi" w:hAnsiTheme="minorHAnsi" w:eastAsiaTheme="minorEastAsia" w:cstheme="minorBidi"/>
      <w:sz w:val="20"/>
      <w:szCs w:val="20"/>
    </w:rPr>
  </w:style>
  <w:style w:type="paragraph" w:customStyle="1" w:styleId="26">
    <w:name w:val="WPSOffice手动目录 2"/>
    <w:uiPriority w:val="0"/>
    <w:pPr>
      <w:ind w:leftChars="200"/>
    </w:pPr>
    <w:rPr>
      <w:rFonts w:asciiTheme="minorHAnsi" w:hAnsiTheme="minorHAnsi" w:eastAsiaTheme="minorEastAsia" w:cstheme="minorBidi"/>
      <w:sz w:val="20"/>
      <w:szCs w:val="20"/>
    </w:rPr>
  </w:style>
  <w:style w:type="paragraph" w:customStyle="1" w:styleId="27">
    <w:name w:val="样式 标题 2H2PIM2Heading 2 HiddenHeading 2 CCBSheading 2Titre3..."/>
    <w:basedOn w:val="4"/>
    <w:qFormat/>
    <w:uiPriority w:val="0"/>
    <w:pPr>
      <w:numPr>
        <w:ilvl w:val="1"/>
        <w:numId w:val="1"/>
      </w:numPr>
      <w:tabs>
        <w:tab w:val="left" w:pos="6955"/>
      </w:tabs>
      <w:spacing w:before="260" w:after="260" w:line="360" w:lineRule="auto"/>
      <w:ind w:left="993" w:hanging="567"/>
    </w:pPr>
    <w:rPr>
      <w:rFonts w:ascii="微软雅黑" w:hAnsi="微软雅黑" w:eastAsia="微软雅黑" w:cs="宋体"/>
      <w:bCs/>
      <w:color w:val="000000"/>
      <w:kern w:val="44"/>
    </w:rPr>
  </w:style>
  <w:style w:type="paragraph" w:styleId="28">
    <w:name w:val="List Paragraph"/>
    <w:basedOn w:val="1"/>
    <w:qFormat/>
    <w:uiPriority w:val="34"/>
    <w:pPr>
      <w:ind w:firstLine="420" w:firstLineChars="200"/>
    </w:pPr>
    <w:rPr>
      <w:rFonts w:ascii="Calibri" w:hAnsi="Calibri" w:eastAsia="宋体" w:cs="Times New Roman"/>
      <w:szCs w:val="21"/>
    </w:rPr>
  </w:style>
  <w:style w:type="paragraph" w:customStyle="1" w:styleId="29">
    <w:name w:val="标准正文"/>
    <w:basedOn w:val="1"/>
    <w:qFormat/>
    <w:uiPriority w:val="0"/>
    <w:pPr>
      <w:widowControl/>
      <w:spacing w:line="300" w:lineRule="auto"/>
      <w:ind w:firstLine="200" w:firstLineChars="200"/>
      <w:jc w:val="left"/>
    </w:pPr>
    <w:rPr>
      <w:rFonts w:ascii="仿宋_GB2312" w:hAnsi="宋体" w:eastAsia="仿宋_GB2312" w:cs="宋体"/>
      <w:kern w:val="0"/>
      <w:szCs w:val="28"/>
    </w:rPr>
  </w:style>
  <w:style w:type="paragraph" w:customStyle="1" w:styleId="30">
    <w:name w:val="msolistparagraph"/>
    <w:basedOn w:val="1"/>
    <w:qFormat/>
    <w:uiPriority w:val="0"/>
    <w:pPr>
      <w:keepNext w:val="0"/>
      <w:keepLines w:val="0"/>
      <w:widowControl/>
      <w:suppressLineNumbers w:val="0"/>
      <w:spacing w:before="0" w:beforeAutospacing="0" w:after="0" w:afterAutospacing="0" w:line="240" w:lineRule="auto"/>
      <w:ind w:left="0" w:right="0" w:firstLine="420" w:firstLineChars="200"/>
      <w:jc w:val="left"/>
    </w:pPr>
    <w:rPr>
      <w:rFonts w:hint="default" w:ascii="Calibri" w:hAnsi="Calibri" w:eastAsia="宋体" w:cs="Times New Roman"/>
      <w:kern w:val="2"/>
      <w:sz w:val="24"/>
      <w:szCs w:val="22"/>
      <w:lang w:val="en-US" w:eastAsia="zh-CN" w:bidi="ar"/>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0" Type="http://schemas.openxmlformats.org/officeDocument/2006/relationships/fontTable" Target="fontTable.xml"/><Relationship Id="rId6" Type="http://schemas.openxmlformats.org/officeDocument/2006/relationships/image" Target="media/image1.png"/><Relationship Id="rId59" Type="http://schemas.openxmlformats.org/officeDocument/2006/relationships/numbering" Target="numbering.xml"/><Relationship Id="rId58" Type="http://schemas.openxmlformats.org/officeDocument/2006/relationships/customXml" Target="../customXml/item1.xml"/><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31</Pages>
  <Words>4921</Words>
  <Characters>5352</Characters>
  <Lines>0</Lines>
  <Paragraphs>0</Paragraphs>
  <TotalTime>1</TotalTime>
  <ScaleCrop>false</ScaleCrop>
  <LinksUpToDate>false</LinksUpToDate>
  <CharactersWithSpaces>5509</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2021-08-18T07:08:00Z</dcterms:created>
  <dc:creator>有空请叫我吃饭</dc:creator>
  <cp:lastModifiedBy>盖松</cp:lastModifiedBy>
  <dcterms:modified xsi:type="dcterms:W3CDTF">2022-07-12T08:13:07Z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16D47E7FF32B427DA4BD66948481B590</vt:lpwstr>
  </property>
</Properties>
</file>